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CB600A" w:rsidRDefault="006F3E9F" w:rsidP="00AC4E77">
      <w:pPr>
        <w:tabs>
          <w:tab w:val="left" w:pos="360"/>
        </w:tabs>
        <w:ind w:left="360" w:hanging="360"/>
        <w:jc w:val="both"/>
        <w:rPr>
          <w:rFonts w:ascii="Arial" w:hAnsi="Arial" w:cs="Arial"/>
          <w:b/>
          <w:color w:val="000000"/>
          <w:sz w:val="20"/>
          <w:lang w:val="es-MX"/>
        </w:rPr>
      </w:pPr>
      <w:r w:rsidRPr="00CB600A">
        <w:rPr>
          <w:rFonts w:ascii="Arial" w:hAnsi="Arial" w:cs="Arial"/>
          <w:b/>
          <w:color w:val="000000"/>
          <w:sz w:val="20"/>
          <w:lang w:val="es-MX"/>
        </w:rPr>
        <w:t xml:space="preserve">1.  </w:t>
      </w:r>
      <w:r w:rsidR="004B3D14" w:rsidRPr="00CB600A">
        <w:rPr>
          <w:rFonts w:ascii="Arial" w:hAnsi="Arial" w:cs="Arial"/>
          <w:b/>
          <w:color w:val="000000"/>
          <w:sz w:val="20"/>
          <w:lang w:val="es-MX"/>
        </w:rPr>
        <w:t>PROPÓSITO</w:t>
      </w:r>
    </w:p>
    <w:p w:rsidR="00EF4EDD" w:rsidRPr="00CB600A" w:rsidRDefault="00EF4EDD" w:rsidP="00EF4EDD">
      <w:pPr>
        <w:pStyle w:val="Textoindependiente1"/>
        <w:spacing w:before="120" w:after="120" w:line="140" w:lineRule="atLeast"/>
        <w:rPr>
          <w:rFonts w:cs="Arial"/>
          <w:sz w:val="20"/>
        </w:rPr>
      </w:pPr>
      <w:r w:rsidRPr="00CB600A">
        <w:rPr>
          <w:rFonts w:cs="Arial"/>
          <w:sz w:val="20"/>
        </w:rPr>
        <w:t>Implementar el procedimiento para la administración de las Acciones Correctivas y Preventivas, para detectar, analizar y eliminar las causas de No Conformidades reales o potenciales y, mediante la  retroalimentación del mismo,</w:t>
      </w:r>
      <w:r w:rsidR="00B6647E">
        <w:rPr>
          <w:rFonts w:cs="Arial"/>
          <w:sz w:val="20"/>
        </w:rPr>
        <w:t xml:space="preserve"> y</w:t>
      </w:r>
      <w:r w:rsidRPr="00CB600A">
        <w:rPr>
          <w:rFonts w:cs="Arial"/>
          <w:sz w:val="20"/>
        </w:rPr>
        <w:t xml:space="preserve"> </w:t>
      </w:r>
      <w:r w:rsidR="00B6647E">
        <w:rPr>
          <w:rFonts w:cs="Arial"/>
          <w:sz w:val="20"/>
        </w:rPr>
        <w:t>a su vez prevenir</w:t>
      </w:r>
      <w:r w:rsidRPr="00CB600A">
        <w:rPr>
          <w:rFonts w:cs="Arial"/>
          <w:sz w:val="20"/>
        </w:rPr>
        <w:t xml:space="preserve"> su repetición u ocurrencia.</w:t>
      </w:r>
    </w:p>
    <w:p w:rsidR="006F3E9F" w:rsidRPr="00CB600A" w:rsidRDefault="006F3E9F" w:rsidP="00AC4E77">
      <w:pPr>
        <w:tabs>
          <w:tab w:val="left" w:pos="360"/>
        </w:tabs>
        <w:ind w:left="360" w:hanging="360"/>
        <w:jc w:val="both"/>
        <w:rPr>
          <w:rFonts w:ascii="Arial" w:hAnsi="Arial" w:cs="Arial"/>
          <w:b/>
          <w:color w:val="000000"/>
          <w:sz w:val="20"/>
          <w:lang w:val="es-ES"/>
        </w:rPr>
      </w:pPr>
    </w:p>
    <w:p w:rsidR="006F3E9F" w:rsidRPr="00CB600A" w:rsidRDefault="006F3E9F" w:rsidP="00F6325D">
      <w:pPr>
        <w:numPr>
          <w:ilvl w:val="0"/>
          <w:numId w:val="1"/>
        </w:numPr>
        <w:autoSpaceDE w:val="0"/>
        <w:autoSpaceDN w:val="0"/>
        <w:jc w:val="both"/>
        <w:rPr>
          <w:rFonts w:ascii="Arial" w:hAnsi="Arial" w:cs="Arial"/>
          <w:b/>
          <w:color w:val="000000"/>
          <w:sz w:val="20"/>
          <w:lang w:val="es-MX"/>
        </w:rPr>
      </w:pPr>
      <w:r w:rsidRPr="00CB600A">
        <w:rPr>
          <w:rFonts w:ascii="Arial" w:hAnsi="Arial" w:cs="Arial"/>
          <w:b/>
          <w:color w:val="000000"/>
          <w:sz w:val="20"/>
          <w:lang w:val="es-MX"/>
        </w:rPr>
        <w:t>ALCANCE</w:t>
      </w:r>
    </w:p>
    <w:p w:rsidR="004B3D14" w:rsidRPr="00CB600A" w:rsidRDefault="004B3D14" w:rsidP="00AC4E77">
      <w:pPr>
        <w:jc w:val="both"/>
        <w:rPr>
          <w:rFonts w:ascii="Arial" w:hAnsi="Arial" w:cs="Arial"/>
          <w:b/>
          <w:color w:val="000000"/>
          <w:sz w:val="20"/>
          <w:lang w:val="es-MX"/>
        </w:rPr>
      </w:pPr>
    </w:p>
    <w:p w:rsidR="004B3D14" w:rsidRPr="00CB600A" w:rsidRDefault="00EF4EDD" w:rsidP="00AC4E77">
      <w:pPr>
        <w:jc w:val="both"/>
        <w:rPr>
          <w:rFonts w:ascii="Arial" w:hAnsi="Arial" w:cs="Arial"/>
          <w:color w:val="000000"/>
          <w:sz w:val="20"/>
          <w:lang w:val="es-ES"/>
        </w:rPr>
      </w:pPr>
      <w:r w:rsidRPr="00CB600A">
        <w:rPr>
          <w:rFonts w:ascii="Arial" w:hAnsi="Arial" w:cs="Arial"/>
          <w:color w:val="000000"/>
          <w:sz w:val="20"/>
          <w:lang w:val="es-ES"/>
        </w:rPr>
        <w:t>Este procedimiento aplica a todo el Sistema de Gestión de la Calidad, de Seguridad y Salud Ocupacional y a los servicios ofrecidos por la organización.  Deberá ser ejecutado por los responsables de los Procesos contemplados en el Manual de Procesos de la organización, como consecuencia del reporte de una No Conformidad que lo amerite, por parte de cualquier funcionario de la organización.</w:t>
      </w:r>
    </w:p>
    <w:p w:rsidR="00EF4EDD" w:rsidRPr="00CB600A" w:rsidRDefault="00EF4EDD" w:rsidP="00AC4E77">
      <w:pPr>
        <w:jc w:val="both"/>
        <w:rPr>
          <w:rFonts w:ascii="Arial" w:hAnsi="Arial" w:cs="Arial"/>
          <w:b/>
          <w:color w:val="000000"/>
          <w:sz w:val="20"/>
          <w:lang w:val="es-ES"/>
        </w:rPr>
      </w:pPr>
    </w:p>
    <w:p w:rsidR="006F3E9F" w:rsidRPr="00CB600A" w:rsidRDefault="006F3E9F" w:rsidP="0002606E">
      <w:pPr>
        <w:pStyle w:val="Ttulo2"/>
        <w:jc w:val="both"/>
        <w:rPr>
          <w:rFonts w:ascii="Arial" w:hAnsi="Arial" w:cs="Arial"/>
          <w:color w:val="000000"/>
          <w:sz w:val="20"/>
          <w:u w:val="single"/>
        </w:rPr>
      </w:pPr>
      <w:r w:rsidRPr="00CB600A">
        <w:rPr>
          <w:rFonts w:ascii="Arial" w:hAnsi="Arial" w:cs="Arial"/>
          <w:color w:val="000000"/>
          <w:sz w:val="20"/>
        </w:rPr>
        <w:t>3.  DEFINICIONES</w:t>
      </w:r>
    </w:p>
    <w:p w:rsidR="00402363" w:rsidRPr="00CB600A" w:rsidRDefault="00402363" w:rsidP="00AC4E77">
      <w:pPr>
        <w:tabs>
          <w:tab w:val="left" w:pos="0"/>
        </w:tabs>
        <w:autoSpaceDE w:val="0"/>
        <w:autoSpaceDN w:val="0"/>
        <w:jc w:val="both"/>
        <w:rPr>
          <w:rFonts w:ascii="Arial" w:hAnsi="Arial" w:cs="Arial"/>
          <w:b/>
          <w:sz w:val="20"/>
          <w:lang w:val="es-MX"/>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 xml:space="preserve"> Acción Correctiva</w:t>
      </w:r>
      <w:r w:rsidRPr="00CB600A">
        <w:rPr>
          <w:rFonts w:ascii="Arial" w:hAnsi="Arial" w:cs="Arial"/>
          <w:bCs/>
          <w:sz w:val="20"/>
          <w:lang w:val="es-ES"/>
        </w:rPr>
        <w:t>: Acción tomada para eliminar la causa de una No Conformidad detectada u otra situación indeseable y evitar que vuelva a ocurrir.</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Acción Preventiva:</w:t>
      </w:r>
      <w:r w:rsidRPr="00CB600A">
        <w:rPr>
          <w:rFonts w:ascii="Arial" w:hAnsi="Arial" w:cs="Arial"/>
          <w:bCs/>
          <w:sz w:val="20"/>
          <w:lang w:val="es-ES"/>
        </w:rPr>
        <w:t xml:space="preserve"> Acción tomada para eliminar la causa de una No conformidad potencial u otra situación potencial no deseable.</w:t>
      </w:r>
    </w:p>
    <w:p w:rsidR="00EF4EDD" w:rsidRPr="00CB600A" w:rsidRDefault="00EF4EDD" w:rsidP="00EF4EDD">
      <w:pPr>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Conformidad:</w:t>
      </w:r>
      <w:r w:rsidRPr="00CB600A">
        <w:rPr>
          <w:rFonts w:ascii="Arial" w:hAnsi="Arial" w:cs="Arial"/>
          <w:bCs/>
          <w:sz w:val="20"/>
          <w:lang w:val="es-ES"/>
        </w:rPr>
        <w:t xml:space="preserve"> Cumplimiento de un requisito.</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Corrección:</w:t>
      </w:r>
      <w:r w:rsidRPr="00CB600A">
        <w:rPr>
          <w:rFonts w:ascii="Arial" w:hAnsi="Arial" w:cs="Arial"/>
          <w:bCs/>
          <w:sz w:val="20"/>
          <w:lang w:val="es-ES"/>
        </w:rPr>
        <w:t xml:space="preserve"> Acción tomada para eliminar una No Conformidad detectada.</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Documento:</w:t>
      </w:r>
      <w:r w:rsidRPr="00CB600A">
        <w:rPr>
          <w:rFonts w:ascii="Arial" w:hAnsi="Arial" w:cs="Arial"/>
          <w:bCs/>
          <w:sz w:val="20"/>
          <w:lang w:val="es-ES"/>
        </w:rPr>
        <w:t xml:space="preserve"> Información y su medio de soporte.</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No Conformidad:</w:t>
      </w:r>
      <w:r w:rsidRPr="00CB600A">
        <w:rPr>
          <w:rFonts w:ascii="Arial" w:hAnsi="Arial" w:cs="Arial"/>
          <w:bCs/>
          <w:sz w:val="20"/>
          <w:lang w:val="es-ES"/>
        </w:rPr>
        <w:t xml:space="preserve">  Incumplimiento de un requisito legal o establecido por la organización, tanto para los servicios intermedios o finales que se generan, como para los que se reciben dentro de un proceso.  La diferencia entre el PRODUCTO NO CONFORME y una NO CONFORMIDAD DEL SISTEMA DE GESTIÓN </w:t>
      </w:r>
      <w:r w:rsidR="00A511FF" w:rsidRPr="00CB600A">
        <w:rPr>
          <w:rFonts w:ascii="Arial" w:hAnsi="Arial" w:cs="Arial"/>
          <w:bCs/>
          <w:sz w:val="20"/>
          <w:lang w:val="es-ES"/>
        </w:rPr>
        <w:t>CALIDAD,</w:t>
      </w:r>
      <w:r w:rsidRPr="00CB600A">
        <w:rPr>
          <w:rFonts w:ascii="Arial" w:hAnsi="Arial" w:cs="Arial"/>
          <w:bCs/>
          <w:sz w:val="20"/>
          <w:lang w:val="es-ES"/>
        </w:rPr>
        <w:t xml:space="preserve"> radica en que el primero es, o puede llegar a ser, percibido por el cliente externo por tratarse de un servicio, pudiendo generar una queja o reclamo, o puede llegar a ser reportado por los funcionarios, Auditores Internos o Externos; mientras que las No Conformidades del Sistema, son detectados únicamente por los propios funcionarios durante las labores diarias o las Auditorías Internas, así como por los auditores externos.</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Registro:</w:t>
      </w:r>
      <w:r w:rsidRPr="00CB600A">
        <w:rPr>
          <w:rFonts w:ascii="Arial" w:hAnsi="Arial" w:cs="Arial"/>
          <w:bCs/>
          <w:sz w:val="20"/>
          <w:lang w:val="es-ES"/>
        </w:rPr>
        <w:t xml:space="preserve"> Documento que presenta resultados obtenidos o proporciona evidencia de actividades des</w:t>
      </w:r>
      <w:r w:rsidR="00A511FF" w:rsidRPr="00CB600A">
        <w:rPr>
          <w:rFonts w:ascii="Arial" w:hAnsi="Arial" w:cs="Arial"/>
          <w:bCs/>
          <w:sz w:val="20"/>
          <w:lang w:val="es-ES"/>
        </w:rPr>
        <w:t>arrolladas</w:t>
      </w:r>
      <w:proofErr w:type="gramStart"/>
      <w:r w:rsidR="00A511FF" w:rsidRPr="00CB600A">
        <w:rPr>
          <w:rFonts w:ascii="Arial" w:hAnsi="Arial" w:cs="Arial"/>
          <w:bCs/>
          <w:sz w:val="20"/>
          <w:lang w:val="es-ES"/>
        </w:rPr>
        <w:t>.</w:t>
      </w:r>
      <w:r w:rsidRPr="00CB600A">
        <w:rPr>
          <w:rFonts w:ascii="Arial" w:hAnsi="Arial" w:cs="Arial"/>
          <w:bCs/>
          <w:sz w:val="20"/>
          <w:lang w:val="es-ES"/>
        </w:rPr>
        <w:t>.</w:t>
      </w:r>
      <w:proofErr w:type="gramEnd"/>
      <w:r w:rsidRPr="00CB600A">
        <w:rPr>
          <w:rFonts w:ascii="Arial" w:hAnsi="Arial" w:cs="Arial"/>
          <w:bCs/>
          <w:sz w:val="20"/>
          <w:lang w:val="es-ES"/>
        </w:rPr>
        <w:t xml:space="preserve"> </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Requisito:</w:t>
      </w:r>
      <w:r w:rsidRPr="00CB600A">
        <w:rPr>
          <w:rFonts w:ascii="Arial" w:hAnsi="Arial" w:cs="Arial"/>
          <w:bCs/>
          <w:sz w:val="20"/>
          <w:lang w:val="es-ES"/>
        </w:rPr>
        <w:t xml:space="preserve"> Necesidad o expectativa establecida, generalmente implícita u obligatoria.</w:t>
      </w:r>
    </w:p>
    <w:p w:rsidR="00EF4EDD" w:rsidRPr="00CB600A" w:rsidRDefault="00EF4EDD" w:rsidP="00EF4EDD">
      <w:pPr>
        <w:pStyle w:val="Prrafodelista"/>
        <w:tabs>
          <w:tab w:val="left" w:pos="0"/>
        </w:tabs>
        <w:autoSpaceDE w:val="0"/>
        <w:autoSpaceDN w:val="0"/>
        <w:rPr>
          <w:rFonts w:ascii="Arial" w:hAnsi="Arial" w:cs="Arial"/>
          <w:bCs/>
          <w:sz w:val="20"/>
          <w:lang w:val="es-ES"/>
        </w:rPr>
      </w:pPr>
    </w:p>
    <w:p w:rsidR="00EF4EDD" w:rsidRPr="00CB600A" w:rsidRDefault="00EF4EDD" w:rsidP="00EF4EDD">
      <w:pPr>
        <w:tabs>
          <w:tab w:val="left" w:pos="0"/>
        </w:tabs>
        <w:autoSpaceDE w:val="0"/>
        <w:autoSpaceDN w:val="0"/>
        <w:rPr>
          <w:rFonts w:ascii="Arial" w:hAnsi="Arial" w:cs="Arial"/>
          <w:bCs/>
          <w:sz w:val="20"/>
          <w:lang w:val="es-ES"/>
        </w:rPr>
      </w:pPr>
      <w:r w:rsidRPr="00CB600A">
        <w:rPr>
          <w:rFonts w:ascii="Arial" w:hAnsi="Arial" w:cs="Arial"/>
          <w:b/>
          <w:bCs/>
          <w:sz w:val="20"/>
          <w:lang w:val="es-ES"/>
        </w:rPr>
        <w:t>Sugerencia o Petición:</w:t>
      </w:r>
      <w:r w:rsidRPr="00CB600A">
        <w:rPr>
          <w:rFonts w:ascii="Arial" w:hAnsi="Arial" w:cs="Arial"/>
          <w:bCs/>
          <w:sz w:val="20"/>
          <w:lang w:val="es-ES"/>
        </w:rPr>
        <w:t xml:space="preserve"> Manifestación de los usuarios enfocada al mejoramiento, no relacionado con insatisfacción de los servicios.</w:t>
      </w:r>
    </w:p>
    <w:p w:rsidR="0002606E" w:rsidRPr="00CB600A" w:rsidRDefault="0002606E" w:rsidP="002F3B99">
      <w:pPr>
        <w:tabs>
          <w:tab w:val="left" w:pos="0"/>
        </w:tabs>
        <w:autoSpaceDE w:val="0"/>
        <w:autoSpaceDN w:val="0"/>
        <w:jc w:val="both"/>
        <w:rPr>
          <w:rFonts w:ascii="Arial" w:hAnsi="Arial" w:cs="Arial"/>
          <w:sz w:val="20"/>
          <w:lang w:val="es-ES"/>
        </w:rPr>
      </w:pPr>
    </w:p>
    <w:p w:rsidR="002F3B99" w:rsidRPr="00CB600A" w:rsidRDefault="002F3B99" w:rsidP="002F3B99">
      <w:pPr>
        <w:tabs>
          <w:tab w:val="left" w:pos="0"/>
        </w:tabs>
        <w:autoSpaceDE w:val="0"/>
        <w:autoSpaceDN w:val="0"/>
        <w:jc w:val="both"/>
        <w:rPr>
          <w:rFonts w:ascii="Arial" w:hAnsi="Arial" w:cs="Arial"/>
          <w:sz w:val="20"/>
          <w:lang w:val="es-ES_tradnl"/>
        </w:rPr>
      </w:pPr>
      <w:r w:rsidRPr="00CB600A">
        <w:rPr>
          <w:rFonts w:ascii="Arial" w:hAnsi="Arial" w:cs="Arial"/>
          <w:b/>
          <w:sz w:val="20"/>
          <w:lang w:val="es-ES"/>
        </w:rPr>
        <w:t>Queja:</w:t>
      </w:r>
      <w:r w:rsidRPr="00CB600A">
        <w:rPr>
          <w:rFonts w:ascii="Arial" w:hAnsi="Arial" w:cs="Arial"/>
          <w:sz w:val="20"/>
          <w:lang w:val="es-ES"/>
        </w:rPr>
        <w:t xml:space="preserve"> </w:t>
      </w:r>
      <w:r w:rsidRPr="00CB600A">
        <w:rPr>
          <w:rFonts w:ascii="Arial" w:hAnsi="Arial" w:cs="Arial"/>
          <w:sz w:val="20"/>
          <w:lang w:val="es-ES_tradnl"/>
        </w:rPr>
        <w:t>Expresión de insatisfacción de un cliente externo o interno respecto a los productos o procesos.</w:t>
      </w:r>
    </w:p>
    <w:p w:rsidR="00ED0775" w:rsidRPr="00CB600A" w:rsidRDefault="00ED0775" w:rsidP="002F3B99">
      <w:pPr>
        <w:tabs>
          <w:tab w:val="left" w:pos="0"/>
        </w:tabs>
        <w:autoSpaceDE w:val="0"/>
        <w:autoSpaceDN w:val="0"/>
        <w:jc w:val="both"/>
        <w:rPr>
          <w:rFonts w:ascii="Arial" w:hAnsi="Arial" w:cs="Arial"/>
          <w:sz w:val="20"/>
          <w:lang w:val="es-ES_tradnl"/>
        </w:rPr>
      </w:pPr>
    </w:p>
    <w:p w:rsidR="00ED0775" w:rsidRPr="00CB600A" w:rsidRDefault="00ED0775" w:rsidP="002F3B99">
      <w:pPr>
        <w:tabs>
          <w:tab w:val="left" w:pos="0"/>
        </w:tabs>
        <w:autoSpaceDE w:val="0"/>
        <w:autoSpaceDN w:val="0"/>
        <w:jc w:val="both"/>
        <w:rPr>
          <w:rFonts w:ascii="Arial" w:hAnsi="Arial" w:cs="Arial"/>
          <w:sz w:val="20"/>
          <w:lang w:val="es-ES"/>
        </w:rPr>
      </w:pPr>
      <w:r w:rsidRPr="00CB600A">
        <w:rPr>
          <w:rFonts w:ascii="Arial" w:hAnsi="Arial" w:cs="Arial"/>
          <w:b/>
          <w:sz w:val="20"/>
          <w:lang w:val="es-ES"/>
        </w:rPr>
        <w:t>Reclamo:</w:t>
      </w:r>
      <w:r w:rsidRPr="00CB600A">
        <w:rPr>
          <w:rFonts w:ascii="Arial" w:hAnsi="Arial" w:cs="Arial"/>
          <w:sz w:val="20"/>
          <w:lang w:val="es-ES"/>
        </w:rPr>
        <w:t xml:space="preserve"> </w:t>
      </w:r>
      <w:r w:rsidRPr="00CB600A">
        <w:rPr>
          <w:rFonts w:ascii="Arial" w:hAnsi="Arial" w:cs="Arial"/>
          <w:sz w:val="20"/>
          <w:lang w:val="es-ES_tradnl"/>
        </w:rPr>
        <w:t>Manifestación de insatisfacción de un cliente externo debido a un incumplimiento contractual de la organización.</w:t>
      </w:r>
    </w:p>
    <w:p w:rsidR="00C15FF9" w:rsidRPr="00CB600A" w:rsidRDefault="00C15FF9" w:rsidP="00AC4E77">
      <w:pPr>
        <w:tabs>
          <w:tab w:val="left" w:pos="0"/>
        </w:tabs>
        <w:autoSpaceDE w:val="0"/>
        <w:autoSpaceDN w:val="0"/>
        <w:jc w:val="both"/>
        <w:rPr>
          <w:rFonts w:ascii="Arial" w:hAnsi="Arial" w:cs="Arial"/>
          <w:b/>
          <w:color w:val="000000"/>
          <w:sz w:val="20"/>
          <w:lang w:val="es-ES_tradnl"/>
        </w:rPr>
      </w:pPr>
    </w:p>
    <w:p w:rsidR="003E64D9" w:rsidRPr="00CB600A" w:rsidRDefault="00ED0775" w:rsidP="00AC4E77">
      <w:pPr>
        <w:jc w:val="both"/>
        <w:rPr>
          <w:rFonts w:ascii="Arial" w:hAnsi="Arial" w:cs="Arial"/>
          <w:b/>
          <w:color w:val="000000"/>
          <w:sz w:val="20"/>
          <w:lang w:val="es-ES_tradnl"/>
        </w:rPr>
      </w:pPr>
      <w:bookmarkStart w:id="0" w:name="0_1"/>
      <w:bookmarkEnd w:id="0"/>
      <w:r w:rsidRPr="00CB600A">
        <w:rPr>
          <w:rFonts w:ascii="Arial" w:hAnsi="Arial" w:cs="Arial"/>
          <w:b/>
          <w:color w:val="000000"/>
          <w:sz w:val="20"/>
          <w:lang w:val="es-ES_tradnl"/>
        </w:rPr>
        <w:t xml:space="preserve">Eficaz: </w:t>
      </w:r>
      <w:r w:rsidRPr="00CB600A">
        <w:rPr>
          <w:rFonts w:ascii="Arial" w:hAnsi="Arial" w:cs="Arial"/>
          <w:color w:val="000000"/>
          <w:sz w:val="20"/>
          <w:lang w:val="es-ES_tradnl"/>
        </w:rPr>
        <w:t>Resultado de una acción cuando ha eliminado las causas de una no conformidad</w:t>
      </w:r>
    </w:p>
    <w:p w:rsidR="003E64D9" w:rsidRPr="00CB600A" w:rsidRDefault="003E64D9" w:rsidP="00AC4E77">
      <w:pPr>
        <w:jc w:val="both"/>
        <w:rPr>
          <w:rFonts w:ascii="Arial" w:hAnsi="Arial" w:cs="Arial"/>
          <w:b/>
          <w:color w:val="000000"/>
          <w:sz w:val="20"/>
          <w:lang w:val="es-ES_tradnl"/>
        </w:rPr>
      </w:pPr>
    </w:p>
    <w:p w:rsidR="003E64D9" w:rsidRPr="00CB600A" w:rsidRDefault="003E64D9" w:rsidP="00AC4E77">
      <w:pPr>
        <w:jc w:val="both"/>
        <w:rPr>
          <w:rFonts w:ascii="Arial" w:hAnsi="Arial" w:cs="Arial"/>
          <w:b/>
          <w:color w:val="000000"/>
          <w:sz w:val="20"/>
          <w:lang w:val="es-ES_tradnl"/>
        </w:rPr>
      </w:pPr>
    </w:p>
    <w:p w:rsidR="006F3E9F" w:rsidRPr="00CB600A" w:rsidRDefault="006F3E9F" w:rsidP="00AC4E77">
      <w:pPr>
        <w:ind w:left="-180" w:firstLine="180"/>
        <w:jc w:val="both"/>
        <w:rPr>
          <w:rFonts w:ascii="Arial" w:hAnsi="Arial" w:cs="Arial"/>
          <w:b/>
          <w:color w:val="000000"/>
          <w:sz w:val="20"/>
          <w:lang w:val="es-ES_tradnl"/>
        </w:rPr>
      </w:pPr>
      <w:r w:rsidRPr="00CB600A">
        <w:rPr>
          <w:rFonts w:ascii="Arial" w:hAnsi="Arial" w:cs="Arial"/>
          <w:b/>
          <w:color w:val="000000"/>
          <w:sz w:val="20"/>
          <w:lang w:val="es-ES_tradnl"/>
        </w:rPr>
        <w:t xml:space="preserve">4. </w:t>
      </w:r>
      <w:r w:rsidR="0009349F" w:rsidRPr="00CB600A">
        <w:rPr>
          <w:rFonts w:ascii="Arial" w:hAnsi="Arial" w:cs="Arial"/>
          <w:b/>
          <w:color w:val="000000"/>
          <w:sz w:val="20"/>
          <w:lang w:val="es-ES_tradnl"/>
        </w:rPr>
        <w:t xml:space="preserve">RESPONSABILIDADES Y </w:t>
      </w:r>
      <w:r w:rsidR="00190E24" w:rsidRPr="00CB600A">
        <w:rPr>
          <w:rFonts w:ascii="Arial" w:hAnsi="Arial" w:cs="Arial"/>
          <w:b/>
          <w:color w:val="000000"/>
          <w:sz w:val="20"/>
          <w:lang w:val="es-ES_tradnl"/>
        </w:rPr>
        <w:t>PROCEDIMIENTO</w:t>
      </w:r>
    </w:p>
    <w:p w:rsidR="00AE3B61" w:rsidRPr="00CB600A" w:rsidRDefault="00AE3B61" w:rsidP="00AC4E77">
      <w:pPr>
        <w:ind w:left="-180" w:firstLine="180"/>
        <w:jc w:val="both"/>
        <w:rPr>
          <w:rFonts w:ascii="Arial" w:hAnsi="Arial" w:cs="Arial"/>
          <w:b/>
          <w:color w:val="000000"/>
          <w:sz w:val="20"/>
          <w:lang w:val="es-ES_tradnl"/>
        </w:rPr>
      </w:pPr>
    </w:p>
    <w:p w:rsidR="00AE3B61" w:rsidRPr="00CB600A" w:rsidRDefault="00AE3B61" w:rsidP="00AE3B61">
      <w:pPr>
        <w:pStyle w:val="NormalWeb"/>
        <w:tabs>
          <w:tab w:val="left" w:pos="708"/>
        </w:tabs>
        <w:spacing w:before="0" w:beforeAutospacing="0" w:after="0" w:afterAutospacing="0"/>
        <w:jc w:val="both"/>
        <w:rPr>
          <w:rStyle w:val="Textoennegrita"/>
          <w:rFonts w:ascii="Arial" w:hAnsi="Arial" w:cs="Arial"/>
          <w:sz w:val="20"/>
          <w:szCs w:val="20"/>
        </w:rPr>
      </w:pPr>
      <w:r w:rsidRPr="00CB600A">
        <w:rPr>
          <w:rStyle w:val="Textoennegrita"/>
          <w:rFonts w:ascii="Arial" w:hAnsi="Arial" w:cs="Arial"/>
          <w:sz w:val="20"/>
          <w:szCs w:val="20"/>
        </w:rPr>
        <w:t>4.1.</w:t>
      </w:r>
      <w:r w:rsidRPr="00CB600A">
        <w:rPr>
          <w:rFonts w:ascii="Arial" w:hAnsi="Arial" w:cs="Arial"/>
          <w:sz w:val="20"/>
          <w:szCs w:val="20"/>
        </w:rPr>
        <w:t xml:space="preserve"> </w:t>
      </w:r>
      <w:r w:rsidR="0009349F" w:rsidRPr="00CB600A">
        <w:rPr>
          <w:rStyle w:val="Textoennegrita"/>
          <w:rFonts w:ascii="Arial" w:hAnsi="Arial" w:cs="Arial"/>
          <w:sz w:val="20"/>
          <w:szCs w:val="20"/>
        </w:rPr>
        <w:t>Responsable de procesos:</w:t>
      </w:r>
    </w:p>
    <w:p w:rsidR="0009349F" w:rsidRPr="00CB600A" w:rsidRDefault="0009349F" w:rsidP="00AE3B61">
      <w:pPr>
        <w:pStyle w:val="NormalWeb"/>
        <w:tabs>
          <w:tab w:val="left" w:pos="708"/>
        </w:tabs>
        <w:spacing w:before="0" w:beforeAutospacing="0" w:after="0" w:afterAutospacing="0"/>
        <w:jc w:val="both"/>
        <w:rPr>
          <w:rStyle w:val="Textoennegrita"/>
          <w:rFonts w:ascii="Arial" w:hAnsi="Arial" w:cs="Arial"/>
          <w:sz w:val="20"/>
          <w:szCs w:val="20"/>
        </w:rPr>
      </w:pPr>
    </w:p>
    <w:p w:rsidR="0009349F" w:rsidRPr="00E36506" w:rsidRDefault="0009349F" w:rsidP="00E36506">
      <w:pPr>
        <w:jc w:val="both"/>
        <w:rPr>
          <w:rFonts w:ascii="Arial" w:hAnsi="Arial" w:cs="Arial"/>
          <w:sz w:val="20"/>
        </w:rPr>
      </w:pPr>
      <w:r w:rsidRPr="00E36506">
        <w:rPr>
          <w:rFonts w:ascii="Arial" w:hAnsi="Arial" w:cs="Arial"/>
          <w:sz w:val="20"/>
        </w:rPr>
        <w:t>Si la persona a la cual le fue asignada la Acción Correctiva o Preventiva considera que no es de su jurisdicción, es responsabilidad de ésta, devolver el formato a la gerencia administrativa, para que ésta lo asigne a otro responsable. Informando a la Gerencia Administrativa la fecha propuesta para determinar el plan de acción</w:t>
      </w:r>
      <w:proofErr w:type="gramStart"/>
      <w:r w:rsidRPr="00E36506">
        <w:rPr>
          <w:rFonts w:ascii="Arial" w:hAnsi="Arial" w:cs="Arial"/>
          <w:sz w:val="20"/>
        </w:rPr>
        <w:t>..</w:t>
      </w:r>
      <w:proofErr w:type="gramEnd"/>
    </w:p>
    <w:p w:rsidR="0009349F" w:rsidRPr="00CB600A" w:rsidRDefault="0009349F" w:rsidP="00E36506">
      <w:pPr>
        <w:jc w:val="both"/>
        <w:rPr>
          <w:rFonts w:ascii="Arial" w:hAnsi="Arial" w:cs="Arial"/>
          <w:sz w:val="20"/>
        </w:rPr>
      </w:pPr>
    </w:p>
    <w:p w:rsidR="0009349F" w:rsidRPr="00E36506" w:rsidRDefault="0009349F" w:rsidP="00E36506">
      <w:pPr>
        <w:jc w:val="both"/>
        <w:rPr>
          <w:rFonts w:ascii="Arial" w:hAnsi="Arial" w:cs="Arial"/>
          <w:sz w:val="20"/>
        </w:rPr>
      </w:pPr>
      <w:r w:rsidRPr="00E36506">
        <w:rPr>
          <w:rFonts w:ascii="Arial" w:hAnsi="Arial" w:cs="Arial"/>
          <w:sz w:val="20"/>
        </w:rPr>
        <w:t>Determinar la causa raíz del problema.</w:t>
      </w:r>
    </w:p>
    <w:p w:rsidR="0009349F" w:rsidRPr="00CB600A" w:rsidRDefault="0009349F" w:rsidP="00E36506">
      <w:pPr>
        <w:jc w:val="both"/>
        <w:rPr>
          <w:rFonts w:ascii="Arial" w:hAnsi="Arial" w:cs="Arial"/>
          <w:sz w:val="20"/>
        </w:rPr>
      </w:pPr>
    </w:p>
    <w:p w:rsidR="0009349F" w:rsidRPr="00E36506" w:rsidRDefault="0009349F" w:rsidP="00E36506">
      <w:pPr>
        <w:jc w:val="both"/>
        <w:rPr>
          <w:rFonts w:ascii="Arial" w:hAnsi="Arial" w:cs="Arial"/>
          <w:sz w:val="20"/>
        </w:rPr>
      </w:pPr>
      <w:r w:rsidRPr="00E36506">
        <w:rPr>
          <w:rFonts w:ascii="Arial" w:hAnsi="Arial" w:cs="Arial"/>
          <w:sz w:val="20"/>
        </w:rPr>
        <w:t>Formular un Plan de Acción basado en los resultados del análisis de causa raíz.</w:t>
      </w:r>
    </w:p>
    <w:p w:rsidR="0009349F" w:rsidRPr="00CB600A" w:rsidRDefault="0009349F" w:rsidP="00E36506">
      <w:pPr>
        <w:ind w:left="-720"/>
        <w:jc w:val="both"/>
        <w:rPr>
          <w:rFonts w:ascii="Arial" w:hAnsi="Arial" w:cs="Arial"/>
          <w:sz w:val="20"/>
        </w:rPr>
      </w:pPr>
    </w:p>
    <w:p w:rsidR="0009349F" w:rsidRPr="00E36506" w:rsidRDefault="0009349F" w:rsidP="00E36506">
      <w:pPr>
        <w:jc w:val="both"/>
        <w:rPr>
          <w:rFonts w:ascii="Arial" w:hAnsi="Arial" w:cs="Arial"/>
          <w:sz w:val="20"/>
        </w:rPr>
      </w:pPr>
      <w:r w:rsidRPr="00E36506">
        <w:rPr>
          <w:rFonts w:ascii="Arial" w:hAnsi="Arial" w:cs="Arial"/>
          <w:sz w:val="20"/>
        </w:rPr>
        <w:t>Ejecutar y/o coordinar el Plan de Acción. A medida que se vayan ejecutando las acciones programadas, informar a la gerencia del área y a la gerencia administrativa.  Es responsabilidad de la persona o equipo encargado de la Acción Correctiva o Preventiva obtener la ayuda que necesite para la efectiva implementación de la acción preventiva.</w:t>
      </w:r>
    </w:p>
    <w:p w:rsidR="0009349F" w:rsidRPr="00CB600A" w:rsidRDefault="0009349F" w:rsidP="00E36506">
      <w:pPr>
        <w:ind w:left="-720"/>
        <w:jc w:val="both"/>
        <w:rPr>
          <w:rFonts w:ascii="Arial" w:hAnsi="Arial" w:cs="Arial"/>
          <w:sz w:val="20"/>
        </w:rPr>
      </w:pPr>
    </w:p>
    <w:p w:rsidR="0009349F" w:rsidRPr="00E36506" w:rsidRDefault="0009349F" w:rsidP="00E36506">
      <w:pPr>
        <w:jc w:val="both"/>
        <w:rPr>
          <w:rFonts w:ascii="Arial" w:hAnsi="Arial" w:cs="Arial"/>
          <w:sz w:val="20"/>
        </w:rPr>
      </w:pPr>
      <w:r w:rsidRPr="00E36506">
        <w:rPr>
          <w:rFonts w:ascii="Arial" w:hAnsi="Arial" w:cs="Arial"/>
          <w:sz w:val="20"/>
        </w:rPr>
        <w:t>Verificar si la solución tomada fue eficaz.  Si se quiere, se puede coordinar con la persona que identificó la necesidad de una Acción Preventiva para que ella colabore en la evaluación de la solución.</w:t>
      </w:r>
    </w:p>
    <w:p w:rsidR="0009349F" w:rsidRPr="00CB600A" w:rsidRDefault="0009349F" w:rsidP="00E36506">
      <w:pPr>
        <w:ind w:left="-720"/>
        <w:jc w:val="both"/>
        <w:rPr>
          <w:rFonts w:ascii="Arial" w:hAnsi="Arial" w:cs="Arial"/>
          <w:sz w:val="20"/>
        </w:rPr>
      </w:pPr>
    </w:p>
    <w:p w:rsidR="0009349F" w:rsidRPr="00E36506" w:rsidRDefault="0009349F" w:rsidP="00E36506">
      <w:pPr>
        <w:jc w:val="both"/>
        <w:rPr>
          <w:rFonts w:ascii="Arial" w:hAnsi="Arial" w:cs="Arial"/>
          <w:sz w:val="20"/>
        </w:rPr>
      </w:pPr>
      <w:r w:rsidRPr="00E36506">
        <w:rPr>
          <w:rFonts w:ascii="Arial" w:hAnsi="Arial" w:cs="Arial"/>
          <w:sz w:val="20"/>
        </w:rPr>
        <w:t>Si la solución no fue eficaz, se repite el procedimiento desde el análisis de la causa raíz.</w:t>
      </w:r>
    </w:p>
    <w:p w:rsidR="0009349F" w:rsidRPr="00CB600A" w:rsidRDefault="0009349F" w:rsidP="00E36506">
      <w:pPr>
        <w:jc w:val="both"/>
        <w:rPr>
          <w:rFonts w:ascii="Arial" w:hAnsi="Arial" w:cs="Arial"/>
          <w:sz w:val="20"/>
        </w:rPr>
      </w:pPr>
    </w:p>
    <w:p w:rsidR="0009349F" w:rsidRPr="00E36506" w:rsidRDefault="0009349F" w:rsidP="00E36506">
      <w:pPr>
        <w:jc w:val="both"/>
        <w:rPr>
          <w:rFonts w:ascii="Arial" w:hAnsi="Arial" w:cs="Arial"/>
          <w:sz w:val="20"/>
        </w:rPr>
      </w:pPr>
      <w:r w:rsidRPr="00E36506">
        <w:rPr>
          <w:rFonts w:ascii="Arial" w:hAnsi="Arial" w:cs="Arial"/>
          <w:sz w:val="20"/>
        </w:rPr>
        <w:t>Si la solución es eficaz, se registran los cambios necesarios en la documentación existente y se cierra el Plan de Acción correspondiente.</w:t>
      </w:r>
    </w:p>
    <w:p w:rsidR="0009349F" w:rsidRPr="00CB600A" w:rsidRDefault="0009349F" w:rsidP="00E36506">
      <w:pPr>
        <w:jc w:val="both"/>
        <w:rPr>
          <w:rFonts w:ascii="Arial" w:hAnsi="Arial" w:cs="Arial"/>
          <w:sz w:val="20"/>
        </w:rPr>
      </w:pPr>
    </w:p>
    <w:p w:rsidR="00200606" w:rsidRDefault="0009349F" w:rsidP="00E36506">
      <w:pPr>
        <w:jc w:val="both"/>
        <w:rPr>
          <w:rFonts w:ascii="Arial" w:hAnsi="Arial" w:cs="Arial"/>
          <w:sz w:val="20"/>
        </w:rPr>
      </w:pPr>
      <w:r w:rsidRPr="00E36506">
        <w:rPr>
          <w:rFonts w:ascii="Arial" w:hAnsi="Arial" w:cs="Arial"/>
          <w:sz w:val="20"/>
        </w:rPr>
        <w:t>Las acciones tomadas se deben llevar a la gerencia administrativa, quien elaborará el informe para la Revisión Gerencial.</w:t>
      </w:r>
    </w:p>
    <w:p w:rsidR="009911C3" w:rsidRDefault="009911C3" w:rsidP="00200606">
      <w:pPr>
        <w:rPr>
          <w:rFonts w:ascii="Arial" w:hAnsi="Arial" w:cs="Arial"/>
          <w:sz w:val="20"/>
        </w:rPr>
      </w:pPr>
    </w:p>
    <w:p w:rsidR="00200606" w:rsidRPr="00CB600A" w:rsidRDefault="00200606" w:rsidP="00200606">
      <w:pPr>
        <w:rPr>
          <w:rFonts w:ascii="Arial" w:hAnsi="Arial" w:cs="Arial"/>
          <w:b/>
          <w:sz w:val="20"/>
          <w:lang w:val="es-ES_tradnl"/>
        </w:rPr>
      </w:pPr>
      <w:r w:rsidRPr="00CB600A">
        <w:rPr>
          <w:rFonts w:ascii="Arial" w:hAnsi="Arial" w:cs="Arial"/>
          <w:b/>
          <w:sz w:val="20"/>
          <w:lang w:val="es-ES_tradnl"/>
        </w:rPr>
        <w:t>4</w:t>
      </w:r>
      <w:r w:rsidR="00960ADA" w:rsidRPr="00CB600A">
        <w:rPr>
          <w:rFonts w:ascii="Arial" w:hAnsi="Arial" w:cs="Arial"/>
          <w:b/>
          <w:sz w:val="20"/>
          <w:lang w:val="es-ES_tradnl"/>
        </w:rPr>
        <w:t>.1.1</w:t>
      </w:r>
      <w:r w:rsidR="009911C3" w:rsidRPr="00CB600A">
        <w:rPr>
          <w:rFonts w:ascii="Arial" w:hAnsi="Arial" w:cs="Arial"/>
          <w:b/>
          <w:sz w:val="20"/>
          <w:lang w:val="es-ES_tradnl"/>
        </w:rPr>
        <w:t>. Responsable</w:t>
      </w:r>
      <w:r w:rsidR="00E43D92" w:rsidRPr="00CB600A">
        <w:rPr>
          <w:rFonts w:ascii="Arial" w:hAnsi="Arial" w:cs="Arial"/>
          <w:b/>
          <w:sz w:val="20"/>
          <w:lang w:val="es-ES_tradnl"/>
        </w:rPr>
        <w:t xml:space="preserve"> de </w:t>
      </w:r>
      <w:r w:rsidRPr="00CB600A">
        <w:rPr>
          <w:rFonts w:ascii="Arial" w:hAnsi="Arial" w:cs="Arial"/>
          <w:b/>
          <w:sz w:val="20"/>
          <w:lang w:val="es-ES_tradnl"/>
        </w:rPr>
        <w:t>Gerencia Administrativa:</w:t>
      </w:r>
    </w:p>
    <w:p w:rsidR="00200606" w:rsidRPr="00CB600A" w:rsidRDefault="00200606" w:rsidP="00200606">
      <w:pPr>
        <w:rPr>
          <w:rFonts w:ascii="Arial" w:hAnsi="Arial" w:cs="Arial"/>
          <w:sz w:val="20"/>
          <w:lang w:val="es-ES_tradnl"/>
        </w:rPr>
      </w:pPr>
    </w:p>
    <w:p w:rsidR="00AE3B61" w:rsidRPr="00CB600A" w:rsidRDefault="00200606" w:rsidP="00E77AF6">
      <w:pPr>
        <w:tabs>
          <w:tab w:val="num" w:pos="1440"/>
        </w:tabs>
        <w:jc w:val="both"/>
        <w:rPr>
          <w:rFonts w:ascii="Arial" w:hAnsi="Arial" w:cs="Arial"/>
          <w:sz w:val="20"/>
        </w:rPr>
      </w:pPr>
      <w:r w:rsidRPr="00CB600A">
        <w:rPr>
          <w:rFonts w:ascii="Arial" w:hAnsi="Arial" w:cs="Arial"/>
          <w:sz w:val="20"/>
        </w:rPr>
        <w:t>Mantener actualizado los formatos de control de cierre de acciones correctivas y preventivas para llevar el consolidado de la información, el cual será la base para el informe a la Gerencia General</w:t>
      </w:r>
    </w:p>
    <w:p w:rsidR="009A72CD" w:rsidRPr="00CB600A" w:rsidRDefault="009A72CD" w:rsidP="00AE3B61">
      <w:pPr>
        <w:jc w:val="both"/>
        <w:rPr>
          <w:rFonts w:ascii="Arial" w:hAnsi="Arial" w:cs="Arial"/>
          <w:b/>
          <w:color w:val="000000"/>
          <w:sz w:val="20"/>
          <w:lang w:val="es-ES_tradnl"/>
        </w:rPr>
      </w:pPr>
    </w:p>
    <w:p w:rsidR="009A72CD" w:rsidRPr="00CB600A" w:rsidRDefault="009A72CD" w:rsidP="009A72CD">
      <w:pPr>
        <w:pStyle w:val="Ttulo2"/>
        <w:tabs>
          <w:tab w:val="left" w:pos="708"/>
        </w:tabs>
        <w:jc w:val="both"/>
        <w:rPr>
          <w:rFonts w:ascii="Arial" w:hAnsi="Arial" w:cs="Arial"/>
          <w:sz w:val="20"/>
        </w:rPr>
      </w:pPr>
      <w:r w:rsidRPr="00CB600A">
        <w:rPr>
          <w:rFonts w:ascii="Arial" w:hAnsi="Arial" w:cs="Arial"/>
          <w:sz w:val="20"/>
        </w:rPr>
        <w:t xml:space="preserve">4.2. </w:t>
      </w:r>
      <w:r w:rsidR="00190E24" w:rsidRPr="00CB600A">
        <w:rPr>
          <w:rFonts w:ascii="Arial" w:hAnsi="Arial" w:cs="Arial"/>
          <w:sz w:val="20"/>
        </w:rPr>
        <w:t>Procedimiento</w:t>
      </w:r>
      <w:r w:rsidR="00E43D92" w:rsidRPr="00CB600A">
        <w:rPr>
          <w:rFonts w:ascii="Arial" w:hAnsi="Arial" w:cs="Arial"/>
          <w:sz w:val="20"/>
        </w:rPr>
        <w:t>s</w:t>
      </w:r>
    </w:p>
    <w:p w:rsidR="00190E24" w:rsidRPr="00CB600A" w:rsidRDefault="00190E24" w:rsidP="00190E24">
      <w:pPr>
        <w:rPr>
          <w:rFonts w:ascii="Arial" w:hAnsi="Arial" w:cs="Arial"/>
          <w:sz w:val="20"/>
          <w:lang w:val="es-MX"/>
        </w:rPr>
      </w:pPr>
    </w:p>
    <w:p w:rsidR="009A72CD" w:rsidRPr="00CB600A" w:rsidRDefault="00190E24" w:rsidP="00190E24">
      <w:pPr>
        <w:pStyle w:val="Ttulo2"/>
        <w:tabs>
          <w:tab w:val="left" w:pos="708"/>
        </w:tabs>
        <w:jc w:val="both"/>
        <w:rPr>
          <w:rFonts w:ascii="Arial" w:hAnsi="Arial" w:cs="Arial"/>
          <w:sz w:val="20"/>
        </w:rPr>
      </w:pPr>
      <w:r w:rsidRPr="00CB600A">
        <w:rPr>
          <w:rFonts w:ascii="Arial" w:hAnsi="Arial" w:cs="Arial"/>
          <w:sz w:val="20"/>
        </w:rPr>
        <w:t>4.2.1 Auditores Internos y Funcionarios:</w:t>
      </w:r>
    </w:p>
    <w:p w:rsidR="00190E24" w:rsidRPr="00CB600A" w:rsidRDefault="00190E24" w:rsidP="00190E24">
      <w:pPr>
        <w:rPr>
          <w:rFonts w:ascii="Arial" w:hAnsi="Arial" w:cs="Arial"/>
          <w:sz w:val="20"/>
          <w:lang w:val="es-MX"/>
        </w:rPr>
      </w:pPr>
    </w:p>
    <w:p w:rsidR="00190E24" w:rsidRPr="00E36506" w:rsidRDefault="00190E24" w:rsidP="00E36506">
      <w:pPr>
        <w:jc w:val="both"/>
        <w:rPr>
          <w:rFonts w:ascii="Arial" w:hAnsi="Arial" w:cs="Arial"/>
          <w:sz w:val="20"/>
        </w:rPr>
      </w:pPr>
      <w:r w:rsidRPr="00E36506">
        <w:rPr>
          <w:rFonts w:ascii="Arial" w:hAnsi="Arial" w:cs="Arial"/>
          <w:sz w:val="20"/>
        </w:rPr>
        <w:t xml:space="preserve">El auditor interno o el funcionario </w:t>
      </w:r>
      <w:proofErr w:type="gramStart"/>
      <w:r w:rsidRPr="00E36506">
        <w:rPr>
          <w:rFonts w:ascii="Arial" w:hAnsi="Arial" w:cs="Arial"/>
          <w:sz w:val="20"/>
        </w:rPr>
        <w:t>detecta</w:t>
      </w:r>
      <w:proofErr w:type="gramEnd"/>
      <w:r w:rsidRPr="00E36506">
        <w:rPr>
          <w:rFonts w:ascii="Arial" w:hAnsi="Arial" w:cs="Arial"/>
          <w:sz w:val="20"/>
        </w:rPr>
        <w:t xml:space="preserve"> o reporta la No Conformidad.</w:t>
      </w:r>
    </w:p>
    <w:p w:rsidR="00190E24" w:rsidRPr="00CB600A" w:rsidRDefault="00190E24" w:rsidP="00E36506">
      <w:pPr>
        <w:jc w:val="both"/>
        <w:rPr>
          <w:rFonts w:ascii="Arial" w:hAnsi="Arial" w:cs="Arial"/>
          <w:sz w:val="20"/>
        </w:rPr>
      </w:pPr>
    </w:p>
    <w:p w:rsidR="00190E24" w:rsidRPr="00E36506" w:rsidRDefault="00190E24" w:rsidP="00E36506">
      <w:pPr>
        <w:jc w:val="both"/>
        <w:rPr>
          <w:rFonts w:ascii="Arial" w:hAnsi="Arial" w:cs="Arial"/>
          <w:sz w:val="20"/>
        </w:rPr>
      </w:pPr>
      <w:r w:rsidRPr="00E36506">
        <w:rPr>
          <w:rFonts w:ascii="Arial" w:hAnsi="Arial" w:cs="Arial"/>
          <w:sz w:val="20"/>
        </w:rPr>
        <w:t>Si se trata de un Servicio No Conforme, se aplica la corrección, de acuerdo con el Procedimiento Tratamiento del Servicio No Conforme P</w:t>
      </w:r>
      <w:r w:rsidR="00E43D92" w:rsidRPr="00E36506">
        <w:rPr>
          <w:rFonts w:ascii="Arial" w:hAnsi="Arial" w:cs="Arial"/>
          <w:sz w:val="20"/>
        </w:rPr>
        <w:t>-</w:t>
      </w:r>
      <w:r w:rsidRPr="00E36506">
        <w:rPr>
          <w:rFonts w:ascii="Arial" w:hAnsi="Arial" w:cs="Arial"/>
          <w:sz w:val="20"/>
        </w:rPr>
        <w:t>00</w:t>
      </w:r>
    </w:p>
    <w:p w:rsidR="00190E24" w:rsidRPr="00CB600A" w:rsidRDefault="00190E24" w:rsidP="00E36506">
      <w:pPr>
        <w:ind w:left="142"/>
        <w:jc w:val="both"/>
        <w:rPr>
          <w:rFonts w:ascii="Arial" w:hAnsi="Arial" w:cs="Arial"/>
          <w:sz w:val="20"/>
        </w:rPr>
      </w:pPr>
    </w:p>
    <w:p w:rsidR="00190E24" w:rsidRPr="00E36506" w:rsidRDefault="00190E24" w:rsidP="00E36506">
      <w:pPr>
        <w:jc w:val="both"/>
        <w:rPr>
          <w:rFonts w:ascii="Arial" w:hAnsi="Arial" w:cs="Arial"/>
          <w:sz w:val="20"/>
        </w:rPr>
      </w:pPr>
      <w:r w:rsidRPr="00E36506">
        <w:rPr>
          <w:rFonts w:ascii="Arial" w:hAnsi="Arial" w:cs="Arial"/>
          <w:sz w:val="20"/>
        </w:rPr>
        <w:t>El auditor interno o el funcionario que detecta la No conformidad diligencia el formato de reporte y solicitud de acciones de mejoramiento y el de Hallazgo  de una No Conformidad.  Adicionalmente diligencia el formato de Corrección, si se trata de un Servicio No Conforme. Hay algunas quejas o reclamos que no cumplen con la definición de Servicio No Conforme, pero ameritan alguna respuesta o conducta, que igualmente se registra.</w:t>
      </w:r>
    </w:p>
    <w:p w:rsidR="00190E24" w:rsidRPr="00CB600A" w:rsidRDefault="00190E24" w:rsidP="00E36506">
      <w:pPr>
        <w:jc w:val="both"/>
        <w:rPr>
          <w:rFonts w:ascii="Arial" w:hAnsi="Arial" w:cs="Arial"/>
          <w:sz w:val="20"/>
        </w:rPr>
      </w:pPr>
    </w:p>
    <w:p w:rsidR="00190E24" w:rsidRPr="00E36506" w:rsidRDefault="00190E24" w:rsidP="00E36506">
      <w:pPr>
        <w:jc w:val="both"/>
        <w:rPr>
          <w:rFonts w:ascii="Arial" w:hAnsi="Arial" w:cs="Arial"/>
          <w:sz w:val="20"/>
        </w:rPr>
      </w:pPr>
      <w:r w:rsidRPr="00E36506">
        <w:rPr>
          <w:rFonts w:ascii="Arial" w:hAnsi="Arial" w:cs="Arial"/>
          <w:sz w:val="20"/>
        </w:rPr>
        <w:t>El auditor interno o el funcionario  que detecta la No conformidad remite el formato diligenciado, Reporte de No conformidad y plan de acción, a la Gerencia Administrativa.</w:t>
      </w:r>
    </w:p>
    <w:p w:rsidR="00190E24" w:rsidRPr="00CB600A" w:rsidRDefault="00190E24" w:rsidP="00190E24">
      <w:pPr>
        <w:pStyle w:val="Prrafodelista"/>
        <w:rPr>
          <w:rFonts w:ascii="Arial" w:hAnsi="Arial" w:cs="Arial"/>
          <w:sz w:val="20"/>
        </w:rPr>
      </w:pPr>
    </w:p>
    <w:p w:rsidR="00190E24" w:rsidRPr="00CB600A" w:rsidRDefault="00E43D92" w:rsidP="00190E24">
      <w:pPr>
        <w:jc w:val="both"/>
        <w:rPr>
          <w:rFonts w:ascii="Arial" w:hAnsi="Arial" w:cs="Arial"/>
          <w:b/>
          <w:sz w:val="20"/>
        </w:rPr>
      </w:pPr>
      <w:r w:rsidRPr="00CB600A">
        <w:rPr>
          <w:rFonts w:ascii="Arial" w:hAnsi="Arial" w:cs="Arial"/>
          <w:b/>
          <w:sz w:val="20"/>
        </w:rPr>
        <w:lastRenderedPageBreak/>
        <w:t xml:space="preserve">4.2.2 </w:t>
      </w:r>
      <w:r w:rsidR="00190E24" w:rsidRPr="00CB600A">
        <w:rPr>
          <w:rFonts w:ascii="Arial" w:hAnsi="Arial" w:cs="Arial"/>
          <w:b/>
          <w:sz w:val="20"/>
        </w:rPr>
        <w:t xml:space="preserve">Gerencia Administrativa: </w:t>
      </w:r>
    </w:p>
    <w:p w:rsidR="004E6743" w:rsidRPr="00CB600A" w:rsidRDefault="004E6743" w:rsidP="004E6743">
      <w:pPr>
        <w:jc w:val="both"/>
        <w:rPr>
          <w:rFonts w:ascii="Arial" w:hAnsi="Arial" w:cs="Arial"/>
          <w:sz w:val="20"/>
        </w:rPr>
      </w:pPr>
    </w:p>
    <w:p w:rsidR="004E6743" w:rsidRPr="009911C3" w:rsidRDefault="004E6743" w:rsidP="009911C3">
      <w:pPr>
        <w:jc w:val="both"/>
        <w:rPr>
          <w:rFonts w:ascii="Arial" w:hAnsi="Arial" w:cs="Arial"/>
          <w:sz w:val="20"/>
        </w:rPr>
      </w:pPr>
      <w:r w:rsidRPr="009911C3">
        <w:rPr>
          <w:rFonts w:ascii="Arial" w:hAnsi="Arial" w:cs="Arial"/>
          <w:sz w:val="20"/>
        </w:rPr>
        <w:t>Verifica la No Conformidad, de acuerdo con el reporte, y clasifica como Servicio No Conforme ó como No Conformidad del Sistema, marcando la casilla correspondiente.  Si no amerita ningún tipo de Acción Correctiva o Preventiva, se registra y se archiva.</w:t>
      </w:r>
    </w:p>
    <w:p w:rsidR="004E6743" w:rsidRPr="00CB600A" w:rsidRDefault="004E6743" w:rsidP="009911C3">
      <w:pPr>
        <w:jc w:val="both"/>
        <w:rPr>
          <w:rFonts w:ascii="Arial" w:hAnsi="Arial" w:cs="Arial"/>
          <w:sz w:val="20"/>
        </w:rPr>
      </w:pPr>
    </w:p>
    <w:p w:rsidR="004E6743" w:rsidRPr="009911C3" w:rsidRDefault="004E6743" w:rsidP="009911C3">
      <w:pPr>
        <w:jc w:val="both"/>
        <w:rPr>
          <w:rFonts w:ascii="Arial" w:hAnsi="Arial" w:cs="Arial"/>
          <w:sz w:val="20"/>
        </w:rPr>
      </w:pPr>
      <w:r w:rsidRPr="009911C3">
        <w:rPr>
          <w:rFonts w:ascii="Arial" w:hAnsi="Arial" w:cs="Arial"/>
          <w:sz w:val="20"/>
        </w:rPr>
        <w:t>Asigna el número consecutivo al Plan de Acción.</w:t>
      </w:r>
    </w:p>
    <w:p w:rsidR="004E6743" w:rsidRPr="00CB600A" w:rsidRDefault="004E6743" w:rsidP="009911C3">
      <w:pPr>
        <w:jc w:val="both"/>
        <w:rPr>
          <w:rFonts w:ascii="Arial" w:hAnsi="Arial" w:cs="Arial"/>
          <w:sz w:val="20"/>
        </w:rPr>
      </w:pPr>
    </w:p>
    <w:p w:rsidR="00190E24" w:rsidRPr="009911C3" w:rsidRDefault="004E6743" w:rsidP="009911C3">
      <w:pPr>
        <w:jc w:val="both"/>
        <w:rPr>
          <w:rFonts w:ascii="Arial" w:hAnsi="Arial" w:cs="Arial"/>
          <w:sz w:val="20"/>
        </w:rPr>
      </w:pPr>
      <w:r w:rsidRPr="009911C3">
        <w:rPr>
          <w:rFonts w:ascii="Arial" w:hAnsi="Arial" w:cs="Arial"/>
          <w:sz w:val="20"/>
        </w:rPr>
        <w:t>Remite el Formato de REPORTE Y SOLICITUD DE ACCIONES DE MEJORAMIENTO diligenciado por quien identificó la No Conformidad, al responsable del Proceso quien implementa la Acción Correctiva o Preventiva.</w:t>
      </w:r>
    </w:p>
    <w:p w:rsidR="00FC4C09" w:rsidRPr="00CB600A" w:rsidRDefault="00FC4C09" w:rsidP="00AC4E77">
      <w:pPr>
        <w:jc w:val="both"/>
        <w:rPr>
          <w:rFonts w:ascii="Arial" w:hAnsi="Arial" w:cs="Arial"/>
          <w:sz w:val="20"/>
          <w:lang w:val="es-ES"/>
        </w:rPr>
      </w:pPr>
    </w:p>
    <w:p w:rsidR="00FC4C09" w:rsidRPr="00CB600A" w:rsidRDefault="00FC4C09" w:rsidP="00FC4C09">
      <w:pPr>
        <w:pStyle w:val="Ttulo2"/>
        <w:tabs>
          <w:tab w:val="left" w:pos="708"/>
        </w:tabs>
        <w:jc w:val="both"/>
        <w:rPr>
          <w:rFonts w:ascii="Arial" w:hAnsi="Arial" w:cs="Arial"/>
          <w:sz w:val="20"/>
        </w:rPr>
      </w:pPr>
      <w:r w:rsidRPr="00CB600A">
        <w:rPr>
          <w:rFonts w:ascii="Arial" w:hAnsi="Arial" w:cs="Arial"/>
          <w:sz w:val="20"/>
        </w:rPr>
        <w:t>4.</w:t>
      </w:r>
      <w:r w:rsidR="00E43D92" w:rsidRPr="00CB600A">
        <w:rPr>
          <w:rFonts w:ascii="Arial" w:hAnsi="Arial" w:cs="Arial"/>
          <w:sz w:val="20"/>
        </w:rPr>
        <w:t>2.</w:t>
      </w:r>
      <w:r w:rsidRPr="00CB600A">
        <w:rPr>
          <w:rFonts w:ascii="Arial" w:hAnsi="Arial" w:cs="Arial"/>
          <w:sz w:val="20"/>
        </w:rPr>
        <w:t xml:space="preserve">3. </w:t>
      </w:r>
      <w:r w:rsidR="00E43D92" w:rsidRPr="00CB600A">
        <w:rPr>
          <w:rFonts w:ascii="Arial" w:hAnsi="Arial" w:cs="Arial"/>
          <w:sz w:val="20"/>
        </w:rPr>
        <w:t>Normas Generales</w:t>
      </w:r>
    </w:p>
    <w:p w:rsidR="00E43D92" w:rsidRDefault="00E43D92" w:rsidP="00E43D92">
      <w:pPr>
        <w:jc w:val="both"/>
        <w:rPr>
          <w:rFonts w:ascii="Arial" w:hAnsi="Arial" w:cs="Arial"/>
          <w:sz w:val="20"/>
        </w:rPr>
      </w:pPr>
    </w:p>
    <w:p w:rsidR="00BD2115" w:rsidRDefault="00C72526" w:rsidP="00E43D92">
      <w:pPr>
        <w:jc w:val="both"/>
        <w:rPr>
          <w:rFonts w:ascii="Arial" w:hAnsi="Arial" w:cs="Arial"/>
          <w:b/>
          <w:sz w:val="20"/>
        </w:rPr>
      </w:pPr>
      <w:r w:rsidRPr="00C72526">
        <w:rPr>
          <w:rFonts w:ascii="Arial" w:hAnsi="Arial" w:cs="Arial"/>
          <w:b/>
          <w:sz w:val="20"/>
        </w:rPr>
        <w:t xml:space="preserve">IDENTIFICACIÓN DE LAS NO CONFORMIDADES  </w:t>
      </w:r>
    </w:p>
    <w:p w:rsidR="00C72526" w:rsidRDefault="00C72526" w:rsidP="00E43D92">
      <w:pPr>
        <w:jc w:val="both"/>
        <w:rPr>
          <w:rFonts w:ascii="Arial" w:hAnsi="Arial" w:cs="Arial"/>
          <w:b/>
          <w:sz w:val="20"/>
        </w:rPr>
      </w:pPr>
    </w:p>
    <w:tbl>
      <w:tblPr>
        <w:tblW w:w="5000" w:type="pct"/>
        <w:tblCellMar>
          <w:left w:w="70" w:type="dxa"/>
          <w:right w:w="70" w:type="dxa"/>
        </w:tblCellMar>
        <w:tblLook w:val="0000"/>
      </w:tblPr>
      <w:tblGrid>
        <w:gridCol w:w="5204"/>
        <w:gridCol w:w="5283"/>
      </w:tblGrid>
      <w:tr w:rsidR="00C72526" w:rsidRPr="00031695" w:rsidTr="00C72526">
        <w:trPr>
          <w:trHeight w:val="255"/>
        </w:trPr>
        <w:tc>
          <w:tcPr>
            <w:tcW w:w="2481" w:type="pct"/>
            <w:vMerge w:val="restart"/>
            <w:tcBorders>
              <w:top w:val="single" w:sz="8" w:space="0" w:color="auto"/>
              <w:left w:val="single" w:sz="8" w:space="0" w:color="auto"/>
              <w:bottom w:val="single" w:sz="8" w:space="0" w:color="000000"/>
              <w:right w:val="single" w:sz="8" w:space="0" w:color="000000"/>
            </w:tcBorders>
            <w:shd w:val="clear" w:color="auto" w:fill="C0C0C0"/>
            <w:vAlign w:val="center"/>
          </w:tcPr>
          <w:p w:rsidR="00C72526" w:rsidRPr="00031695" w:rsidRDefault="00C72526" w:rsidP="00B87E09">
            <w:pPr>
              <w:jc w:val="center"/>
              <w:rPr>
                <w:rFonts w:ascii="Arial" w:hAnsi="Arial" w:cs="Arial"/>
                <w:b/>
                <w:bCs/>
                <w:sz w:val="22"/>
                <w:szCs w:val="22"/>
                <w:lang w:val="es-ES" w:eastAsia="es-ES"/>
              </w:rPr>
            </w:pPr>
            <w:r w:rsidRPr="00031695">
              <w:rPr>
                <w:rFonts w:ascii="Arial" w:hAnsi="Arial" w:cs="Arial"/>
                <w:b/>
                <w:bCs/>
                <w:sz w:val="22"/>
                <w:szCs w:val="22"/>
                <w:lang w:val="es-ES" w:eastAsia="es-ES"/>
              </w:rPr>
              <w:t>Fuentes para identificar Oportunidades de mejora y evitar posibles   No conformidades</w:t>
            </w:r>
          </w:p>
        </w:tc>
        <w:tc>
          <w:tcPr>
            <w:tcW w:w="2519" w:type="pct"/>
            <w:vMerge w:val="restart"/>
            <w:tcBorders>
              <w:top w:val="single" w:sz="8" w:space="0" w:color="auto"/>
              <w:left w:val="single" w:sz="8" w:space="0" w:color="auto"/>
              <w:bottom w:val="single" w:sz="8" w:space="0" w:color="000000"/>
              <w:right w:val="single" w:sz="8" w:space="0" w:color="000000"/>
            </w:tcBorders>
            <w:shd w:val="clear" w:color="auto" w:fill="C0C0C0"/>
            <w:vAlign w:val="center"/>
          </w:tcPr>
          <w:p w:rsidR="00C72526" w:rsidRPr="00031695" w:rsidRDefault="00C72526" w:rsidP="00B87E09">
            <w:pPr>
              <w:jc w:val="center"/>
              <w:rPr>
                <w:rFonts w:ascii="Arial" w:hAnsi="Arial" w:cs="Arial"/>
                <w:b/>
                <w:bCs/>
                <w:sz w:val="22"/>
                <w:szCs w:val="22"/>
                <w:lang w:val="es-ES" w:eastAsia="es-ES"/>
              </w:rPr>
            </w:pPr>
            <w:r w:rsidRPr="00031695">
              <w:rPr>
                <w:rFonts w:ascii="Arial" w:hAnsi="Arial" w:cs="Arial"/>
                <w:b/>
                <w:bCs/>
                <w:sz w:val="22"/>
                <w:szCs w:val="22"/>
                <w:lang w:val="es-MX" w:eastAsia="es-ES"/>
              </w:rPr>
              <w:t xml:space="preserve">Fuentes para identificar </w:t>
            </w:r>
            <w:r>
              <w:rPr>
                <w:rFonts w:ascii="Arial" w:hAnsi="Arial" w:cs="Arial"/>
                <w:b/>
                <w:bCs/>
                <w:sz w:val="22"/>
                <w:szCs w:val="22"/>
                <w:lang w:val="es-MX" w:eastAsia="es-ES"/>
              </w:rPr>
              <w:t>NC</w:t>
            </w:r>
          </w:p>
        </w:tc>
      </w:tr>
      <w:tr w:rsidR="00C72526" w:rsidRPr="00031695" w:rsidTr="00C72526">
        <w:trPr>
          <w:trHeight w:val="690"/>
        </w:trPr>
        <w:tc>
          <w:tcPr>
            <w:tcW w:w="2481" w:type="pct"/>
            <w:vMerge/>
            <w:tcBorders>
              <w:top w:val="single" w:sz="8" w:space="0" w:color="auto"/>
              <w:left w:val="single" w:sz="8" w:space="0" w:color="auto"/>
              <w:bottom w:val="single" w:sz="8" w:space="0" w:color="000000"/>
              <w:right w:val="single" w:sz="8" w:space="0" w:color="000000"/>
            </w:tcBorders>
            <w:vAlign w:val="center"/>
          </w:tcPr>
          <w:p w:rsidR="00C72526" w:rsidRPr="00031695" w:rsidRDefault="00C72526" w:rsidP="00B87E09">
            <w:pPr>
              <w:rPr>
                <w:rFonts w:ascii="Arial" w:hAnsi="Arial" w:cs="Arial"/>
                <w:b/>
                <w:bCs/>
                <w:sz w:val="22"/>
                <w:szCs w:val="22"/>
                <w:lang w:val="es-ES" w:eastAsia="es-ES"/>
              </w:rPr>
            </w:pPr>
          </w:p>
        </w:tc>
        <w:tc>
          <w:tcPr>
            <w:tcW w:w="2519" w:type="pct"/>
            <w:vMerge/>
            <w:tcBorders>
              <w:top w:val="single" w:sz="8" w:space="0" w:color="auto"/>
              <w:left w:val="single" w:sz="8" w:space="0" w:color="auto"/>
              <w:bottom w:val="single" w:sz="8" w:space="0" w:color="000000"/>
              <w:right w:val="single" w:sz="8" w:space="0" w:color="000000"/>
            </w:tcBorders>
            <w:vAlign w:val="center"/>
          </w:tcPr>
          <w:p w:rsidR="00C72526" w:rsidRPr="00031695" w:rsidRDefault="00C72526" w:rsidP="00B87E09">
            <w:pPr>
              <w:rPr>
                <w:rFonts w:ascii="Arial" w:hAnsi="Arial" w:cs="Arial"/>
                <w:b/>
                <w:bCs/>
                <w:sz w:val="22"/>
                <w:szCs w:val="22"/>
                <w:lang w:val="es-ES" w:eastAsia="es-ES"/>
              </w:rPr>
            </w:pPr>
          </w:p>
        </w:tc>
      </w:tr>
      <w:tr w:rsidR="00C72526" w:rsidRPr="00031695" w:rsidTr="00C72526">
        <w:trPr>
          <w:trHeight w:val="495"/>
        </w:trPr>
        <w:tc>
          <w:tcPr>
            <w:tcW w:w="2481" w:type="pct"/>
            <w:tcBorders>
              <w:top w:val="single" w:sz="8" w:space="0" w:color="auto"/>
              <w:left w:val="single" w:sz="8" w:space="0" w:color="auto"/>
              <w:bottom w:val="single" w:sz="8" w:space="0" w:color="auto"/>
              <w:right w:val="single" w:sz="8" w:space="0" w:color="000000"/>
            </w:tcBorders>
            <w:shd w:val="clear" w:color="auto" w:fill="auto"/>
            <w:vAlign w:val="bottom"/>
          </w:tcPr>
          <w:p w:rsidR="00C72526" w:rsidRPr="00C72526" w:rsidRDefault="00C72526" w:rsidP="00B87E09">
            <w:pPr>
              <w:jc w:val="center"/>
              <w:rPr>
                <w:rFonts w:ascii="Arial" w:hAnsi="Arial" w:cs="Arial"/>
                <w:sz w:val="20"/>
                <w:lang w:val="es-ES" w:eastAsia="es-ES"/>
              </w:rPr>
            </w:pPr>
            <w:bookmarkStart w:id="1" w:name="RANGE!A5"/>
            <w:r w:rsidRPr="00C72526">
              <w:rPr>
                <w:rFonts w:ascii="Arial" w:eastAsia="Arial" w:hAnsi="Arial" w:cs="Arial"/>
                <w:sz w:val="20"/>
                <w:lang w:eastAsia="es-ES"/>
              </w:rPr>
              <w:t xml:space="preserve"> Sugerencias de los clientes, registros de encuestas y resultado de la comunicación con ellos.</w:t>
            </w:r>
            <w:bookmarkEnd w:id="1"/>
          </w:p>
        </w:tc>
        <w:tc>
          <w:tcPr>
            <w:tcW w:w="2519" w:type="pct"/>
            <w:tcBorders>
              <w:top w:val="single" w:sz="8" w:space="0" w:color="auto"/>
              <w:left w:val="nil"/>
              <w:bottom w:val="single" w:sz="8" w:space="0" w:color="auto"/>
              <w:right w:val="single" w:sz="8" w:space="0" w:color="000000"/>
            </w:tcBorders>
            <w:shd w:val="clear" w:color="auto" w:fill="auto"/>
            <w:noWrap/>
            <w:vAlign w:val="center"/>
          </w:tcPr>
          <w:p w:rsidR="00C72526" w:rsidRPr="00C72526" w:rsidRDefault="00C72526" w:rsidP="00B87E09">
            <w:pPr>
              <w:jc w:val="center"/>
              <w:rPr>
                <w:rFonts w:ascii="Arial" w:hAnsi="Arial" w:cs="Arial"/>
                <w:sz w:val="20"/>
                <w:lang w:val="es-ES" w:eastAsia="es-ES"/>
              </w:rPr>
            </w:pPr>
            <w:r w:rsidRPr="00C72526">
              <w:rPr>
                <w:rFonts w:ascii="Arial" w:hAnsi="Arial" w:cs="Arial"/>
                <w:sz w:val="20"/>
                <w:lang w:val="es-MX" w:eastAsia="es-ES"/>
              </w:rPr>
              <w:t xml:space="preserve">     Quejas y reclamos de los clientes. </w:t>
            </w:r>
          </w:p>
        </w:tc>
      </w:tr>
      <w:tr w:rsidR="00C72526" w:rsidRPr="00031695" w:rsidTr="00C72526">
        <w:trPr>
          <w:trHeight w:val="315"/>
        </w:trPr>
        <w:tc>
          <w:tcPr>
            <w:tcW w:w="2481" w:type="pct"/>
            <w:tcBorders>
              <w:top w:val="single" w:sz="8" w:space="0" w:color="auto"/>
              <w:left w:val="single" w:sz="8" w:space="0" w:color="auto"/>
              <w:bottom w:val="single" w:sz="8" w:space="0" w:color="auto"/>
              <w:right w:val="single" w:sz="8" w:space="0" w:color="000000"/>
            </w:tcBorders>
            <w:shd w:val="clear" w:color="auto" w:fill="auto"/>
            <w:vAlign w:val="bottom"/>
          </w:tcPr>
          <w:p w:rsidR="00C72526" w:rsidRPr="00C72526" w:rsidRDefault="00C72526" w:rsidP="00B87E09">
            <w:pPr>
              <w:jc w:val="center"/>
              <w:rPr>
                <w:rFonts w:ascii="Arial" w:hAnsi="Arial" w:cs="Arial"/>
                <w:sz w:val="20"/>
                <w:lang w:val="es-ES" w:eastAsia="es-ES"/>
              </w:rPr>
            </w:pPr>
            <w:bookmarkStart w:id="2" w:name="OLE_LINK1"/>
            <w:r w:rsidRPr="00C72526">
              <w:rPr>
                <w:rFonts w:ascii="Arial" w:eastAsia="Arial" w:hAnsi="Arial" w:cs="Arial"/>
                <w:sz w:val="20"/>
                <w:lang w:eastAsia="es-ES"/>
              </w:rPr>
              <w:t>Información de no conformidades anteriores.</w:t>
            </w:r>
          </w:p>
        </w:tc>
        <w:tc>
          <w:tcPr>
            <w:tcW w:w="2519" w:type="pct"/>
            <w:tcBorders>
              <w:top w:val="single" w:sz="8" w:space="0" w:color="auto"/>
              <w:left w:val="nil"/>
              <w:bottom w:val="single" w:sz="8" w:space="0" w:color="auto"/>
              <w:right w:val="single" w:sz="8" w:space="0" w:color="000000"/>
            </w:tcBorders>
            <w:shd w:val="clear" w:color="auto" w:fill="auto"/>
            <w:noWrap/>
            <w:vAlign w:val="center"/>
          </w:tcPr>
          <w:p w:rsidR="00C72526" w:rsidRPr="00C72526" w:rsidRDefault="00C72526" w:rsidP="00B87E09">
            <w:pPr>
              <w:jc w:val="center"/>
              <w:rPr>
                <w:rFonts w:ascii="Arial" w:hAnsi="Arial" w:cs="Arial"/>
                <w:sz w:val="20"/>
                <w:lang w:val="es-ES" w:eastAsia="es-ES"/>
              </w:rPr>
            </w:pPr>
            <w:r w:rsidRPr="00C72526">
              <w:rPr>
                <w:rFonts w:ascii="Arial" w:hAnsi="Arial" w:cs="Arial"/>
                <w:sz w:val="20"/>
                <w:lang w:val="es-MX" w:eastAsia="es-ES"/>
              </w:rPr>
              <w:t>   Productos / Procesos no conformes.</w:t>
            </w:r>
          </w:p>
        </w:tc>
      </w:tr>
      <w:tr w:rsidR="00C72526" w:rsidRPr="00031695" w:rsidTr="00C72526">
        <w:trPr>
          <w:trHeight w:val="570"/>
        </w:trPr>
        <w:tc>
          <w:tcPr>
            <w:tcW w:w="2481" w:type="pct"/>
            <w:tcBorders>
              <w:top w:val="single" w:sz="8" w:space="0" w:color="auto"/>
              <w:left w:val="single" w:sz="8" w:space="0" w:color="auto"/>
              <w:bottom w:val="single" w:sz="8" w:space="0" w:color="auto"/>
              <w:right w:val="single" w:sz="8" w:space="0" w:color="000000"/>
            </w:tcBorders>
            <w:shd w:val="clear" w:color="auto" w:fill="auto"/>
            <w:vAlign w:val="center"/>
          </w:tcPr>
          <w:p w:rsidR="00C72526" w:rsidRPr="00C72526" w:rsidRDefault="00C72526" w:rsidP="00B87E09">
            <w:pPr>
              <w:jc w:val="center"/>
              <w:rPr>
                <w:rFonts w:ascii="Arial" w:hAnsi="Arial" w:cs="Arial"/>
                <w:sz w:val="20"/>
                <w:lang w:val="es-ES" w:eastAsia="es-ES"/>
              </w:rPr>
            </w:pPr>
            <w:r w:rsidRPr="00C72526">
              <w:rPr>
                <w:rFonts w:ascii="Arial" w:eastAsia="Arial" w:hAnsi="Arial" w:cs="Arial"/>
                <w:sz w:val="20"/>
                <w:lang w:eastAsia="es-ES"/>
              </w:rPr>
              <w:t>Observaciones de mejora aportadas por los Auditores Internos o externos durante las auditorias.</w:t>
            </w:r>
          </w:p>
        </w:tc>
        <w:tc>
          <w:tcPr>
            <w:tcW w:w="2519" w:type="pct"/>
            <w:tcBorders>
              <w:top w:val="single" w:sz="8" w:space="0" w:color="auto"/>
              <w:left w:val="nil"/>
              <w:bottom w:val="single" w:sz="8" w:space="0" w:color="auto"/>
              <w:right w:val="single" w:sz="8" w:space="0" w:color="000000"/>
            </w:tcBorders>
            <w:shd w:val="clear" w:color="auto" w:fill="auto"/>
            <w:vAlign w:val="center"/>
          </w:tcPr>
          <w:p w:rsidR="00C72526" w:rsidRPr="00C72526" w:rsidRDefault="00C72526" w:rsidP="00B87E09">
            <w:pPr>
              <w:jc w:val="center"/>
              <w:rPr>
                <w:rFonts w:ascii="Arial" w:hAnsi="Arial" w:cs="Arial"/>
                <w:sz w:val="20"/>
                <w:lang w:val="es-ES" w:eastAsia="es-ES"/>
              </w:rPr>
            </w:pPr>
            <w:r w:rsidRPr="00C72526">
              <w:rPr>
                <w:rFonts w:ascii="Arial" w:hAnsi="Arial" w:cs="Arial"/>
                <w:sz w:val="20"/>
                <w:lang w:val="es-MX" w:eastAsia="es-ES"/>
              </w:rPr>
              <w:t xml:space="preserve">  No conformidades encontradas en Auditorias al Sistema de Calidad, ya sean internas o externas. </w:t>
            </w:r>
          </w:p>
        </w:tc>
      </w:tr>
      <w:tr w:rsidR="00C72526" w:rsidRPr="00031695" w:rsidTr="00C72526">
        <w:trPr>
          <w:trHeight w:val="450"/>
        </w:trPr>
        <w:tc>
          <w:tcPr>
            <w:tcW w:w="2481" w:type="pct"/>
            <w:tcBorders>
              <w:top w:val="single" w:sz="8" w:space="0" w:color="auto"/>
              <w:left w:val="single" w:sz="8" w:space="0" w:color="auto"/>
              <w:bottom w:val="single" w:sz="8" w:space="0" w:color="auto"/>
              <w:right w:val="single" w:sz="8" w:space="0" w:color="000000"/>
            </w:tcBorders>
            <w:shd w:val="clear" w:color="auto" w:fill="auto"/>
          </w:tcPr>
          <w:p w:rsidR="00C72526" w:rsidRPr="00C72526" w:rsidRDefault="00C72526" w:rsidP="00B87E09">
            <w:pPr>
              <w:jc w:val="center"/>
              <w:rPr>
                <w:rFonts w:ascii="Arial" w:hAnsi="Arial" w:cs="Arial"/>
                <w:sz w:val="20"/>
                <w:lang w:val="es-ES" w:eastAsia="es-ES"/>
              </w:rPr>
            </w:pPr>
            <w:r w:rsidRPr="00C72526">
              <w:rPr>
                <w:rFonts w:ascii="Arial" w:eastAsia="Arial" w:hAnsi="Arial" w:cs="Arial"/>
                <w:sz w:val="20"/>
                <w:lang w:eastAsia="es-ES"/>
              </w:rPr>
              <w:t xml:space="preserve"> Sugerencias de Proveedores para la mejora.</w:t>
            </w:r>
          </w:p>
        </w:tc>
        <w:tc>
          <w:tcPr>
            <w:tcW w:w="2519" w:type="pct"/>
            <w:tcBorders>
              <w:top w:val="single" w:sz="8" w:space="0" w:color="auto"/>
              <w:left w:val="nil"/>
              <w:bottom w:val="single" w:sz="8" w:space="0" w:color="auto"/>
              <w:right w:val="single" w:sz="8" w:space="0" w:color="000000"/>
            </w:tcBorders>
            <w:shd w:val="clear" w:color="auto" w:fill="auto"/>
            <w:vAlign w:val="center"/>
          </w:tcPr>
          <w:p w:rsidR="00C72526" w:rsidRPr="00C72526" w:rsidRDefault="00C72526" w:rsidP="00B87E09">
            <w:pPr>
              <w:jc w:val="center"/>
              <w:rPr>
                <w:rFonts w:ascii="Arial" w:hAnsi="Arial" w:cs="Arial"/>
                <w:sz w:val="20"/>
                <w:lang w:val="es-ES" w:eastAsia="es-ES"/>
              </w:rPr>
            </w:pPr>
            <w:r w:rsidRPr="00C72526">
              <w:rPr>
                <w:rFonts w:ascii="Arial" w:hAnsi="Arial" w:cs="Arial"/>
                <w:sz w:val="20"/>
                <w:lang w:val="es-MX" w:eastAsia="es-ES"/>
              </w:rPr>
              <w:t xml:space="preserve"> Problemas con Proveedores de productos o servicios  y material comprado.</w:t>
            </w:r>
          </w:p>
        </w:tc>
      </w:tr>
      <w:tr w:rsidR="00C72526" w:rsidRPr="00031695" w:rsidTr="00C72526">
        <w:trPr>
          <w:trHeight w:val="495"/>
        </w:trPr>
        <w:tc>
          <w:tcPr>
            <w:tcW w:w="2481" w:type="pct"/>
            <w:tcBorders>
              <w:top w:val="single" w:sz="8" w:space="0" w:color="auto"/>
              <w:left w:val="single" w:sz="8" w:space="0" w:color="auto"/>
              <w:bottom w:val="single" w:sz="8" w:space="0" w:color="auto"/>
              <w:right w:val="single" w:sz="8" w:space="0" w:color="000000"/>
            </w:tcBorders>
            <w:shd w:val="clear" w:color="auto" w:fill="auto"/>
          </w:tcPr>
          <w:p w:rsidR="00C72526" w:rsidRPr="00C72526" w:rsidRDefault="00C72526" w:rsidP="00B87E09">
            <w:pPr>
              <w:jc w:val="center"/>
              <w:rPr>
                <w:rFonts w:ascii="Arial" w:hAnsi="Arial" w:cs="Arial"/>
                <w:sz w:val="20"/>
                <w:lang w:val="es-ES" w:eastAsia="es-ES"/>
              </w:rPr>
            </w:pPr>
            <w:r w:rsidRPr="00C72526">
              <w:rPr>
                <w:rFonts w:ascii="Arial" w:eastAsia="Arial" w:hAnsi="Arial" w:cs="Arial"/>
                <w:sz w:val="20"/>
                <w:lang w:eastAsia="es-ES"/>
              </w:rPr>
              <w:t xml:space="preserve"> Comportamiento negativo de los índices de gestión de cada uno de los procesos.</w:t>
            </w:r>
          </w:p>
        </w:tc>
        <w:tc>
          <w:tcPr>
            <w:tcW w:w="2519" w:type="pct"/>
            <w:tcBorders>
              <w:top w:val="single" w:sz="8" w:space="0" w:color="auto"/>
              <w:left w:val="nil"/>
              <w:bottom w:val="single" w:sz="8" w:space="0" w:color="auto"/>
              <w:right w:val="single" w:sz="8" w:space="0" w:color="000000"/>
            </w:tcBorders>
            <w:shd w:val="clear" w:color="auto" w:fill="auto"/>
          </w:tcPr>
          <w:p w:rsidR="00C72526" w:rsidRPr="00C72526" w:rsidRDefault="00C72526" w:rsidP="00B87E09">
            <w:pPr>
              <w:jc w:val="center"/>
              <w:rPr>
                <w:rFonts w:ascii="Arial" w:hAnsi="Arial" w:cs="Arial"/>
                <w:sz w:val="20"/>
                <w:lang w:val="es-ES" w:eastAsia="es-ES"/>
              </w:rPr>
            </w:pPr>
            <w:r w:rsidRPr="00C72526">
              <w:rPr>
                <w:rFonts w:ascii="Arial" w:hAnsi="Arial" w:cs="Arial"/>
                <w:sz w:val="20"/>
                <w:lang w:val="es-MX" w:eastAsia="es-ES"/>
              </w:rPr>
              <w:t xml:space="preserve"> Tendencia y/o comportamiento Negativo  con relación a la meta de los índices de Gestión de los procesos.</w:t>
            </w:r>
          </w:p>
        </w:tc>
      </w:tr>
      <w:tr w:rsidR="00C72526" w:rsidRPr="00031695" w:rsidTr="00C72526">
        <w:trPr>
          <w:trHeight w:val="360"/>
        </w:trPr>
        <w:tc>
          <w:tcPr>
            <w:tcW w:w="2481" w:type="pct"/>
            <w:tcBorders>
              <w:top w:val="single" w:sz="8" w:space="0" w:color="auto"/>
              <w:left w:val="single" w:sz="8" w:space="0" w:color="auto"/>
              <w:bottom w:val="single" w:sz="8" w:space="0" w:color="auto"/>
              <w:right w:val="single" w:sz="8" w:space="0" w:color="000000"/>
            </w:tcBorders>
            <w:shd w:val="clear" w:color="auto" w:fill="auto"/>
          </w:tcPr>
          <w:p w:rsidR="00C72526" w:rsidRPr="00C72526" w:rsidRDefault="00C72526" w:rsidP="00B87E09">
            <w:pPr>
              <w:jc w:val="center"/>
              <w:rPr>
                <w:rFonts w:ascii="Arial" w:hAnsi="Arial" w:cs="Arial"/>
                <w:sz w:val="20"/>
                <w:lang w:val="es-ES" w:eastAsia="es-ES"/>
              </w:rPr>
            </w:pPr>
            <w:r w:rsidRPr="00C72526">
              <w:rPr>
                <w:rFonts w:ascii="Arial" w:eastAsia="Arial" w:hAnsi="Arial" w:cs="Arial"/>
                <w:sz w:val="20"/>
                <w:lang w:eastAsia="es-ES"/>
              </w:rPr>
              <w:t xml:space="preserve"> Sugerencias en revisiones por parte de la Gerencia.</w:t>
            </w:r>
          </w:p>
        </w:tc>
        <w:tc>
          <w:tcPr>
            <w:tcW w:w="2519" w:type="pct"/>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rsidR="00C72526" w:rsidRPr="00C72526" w:rsidRDefault="00C72526" w:rsidP="00B87E09">
            <w:pPr>
              <w:jc w:val="center"/>
              <w:rPr>
                <w:rFonts w:ascii="Arial" w:hAnsi="Arial" w:cs="Arial"/>
                <w:sz w:val="20"/>
                <w:lang w:val="es-ES" w:eastAsia="es-ES"/>
              </w:rPr>
            </w:pPr>
            <w:r w:rsidRPr="00C72526">
              <w:rPr>
                <w:rFonts w:ascii="Arial" w:hAnsi="Arial" w:cs="Arial"/>
                <w:sz w:val="20"/>
                <w:lang w:val="es-MX" w:eastAsia="es-ES"/>
              </w:rPr>
              <w:t>  Revisiones por parte de la dirección.</w:t>
            </w:r>
          </w:p>
        </w:tc>
      </w:tr>
      <w:tr w:rsidR="00C72526" w:rsidRPr="00031695" w:rsidTr="00C72526">
        <w:trPr>
          <w:trHeight w:val="405"/>
        </w:trPr>
        <w:tc>
          <w:tcPr>
            <w:tcW w:w="2481" w:type="pct"/>
            <w:tcBorders>
              <w:top w:val="single" w:sz="8" w:space="0" w:color="auto"/>
              <w:left w:val="single" w:sz="8" w:space="0" w:color="auto"/>
              <w:bottom w:val="single" w:sz="8" w:space="0" w:color="auto"/>
              <w:right w:val="single" w:sz="8" w:space="0" w:color="000000"/>
            </w:tcBorders>
            <w:shd w:val="clear" w:color="auto" w:fill="auto"/>
            <w:vAlign w:val="bottom"/>
          </w:tcPr>
          <w:p w:rsidR="00C72526" w:rsidRPr="00C72526" w:rsidRDefault="00C72526" w:rsidP="00B87E09">
            <w:pPr>
              <w:jc w:val="center"/>
              <w:rPr>
                <w:rFonts w:ascii="Arial" w:hAnsi="Arial" w:cs="Arial"/>
                <w:sz w:val="20"/>
                <w:lang w:val="es-ES" w:eastAsia="es-ES"/>
              </w:rPr>
            </w:pPr>
            <w:r w:rsidRPr="00C72526">
              <w:rPr>
                <w:rFonts w:ascii="Arial" w:eastAsia="Arial" w:hAnsi="Arial" w:cs="Arial"/>
                <w:sz w:val="20"/>
                <w:lang w:eastAsia="es-ES"/>
              </w:rPr>
              <w:t>Sugerencias de mejora de parte de todos los miembros de la organizació</w:t>
            </w:r>
            <w:bookmarkEnd w:id="2"/>
            <w:r w:rsidRPr="00C72526">
              <w:rPr>
                <w:rFonts w:ascii="Arial" w:eastAsia="Arial" w:hAnsi="Arial" w:cs="Arial"/>
                <w:sz w:val="20"/>
                <w:lang w:eastAsia="es-ES"/>
              </w:rPr>
              <w:t>n</w:t>
            </w:r>
          </w:p>
        </w:tc>
        <w:tc>
          <w:tcPr>
            <w:tcW w:w="2519" w:type="pct"/>
            <w:vMerge/>
            <w:tcBorders>
              <w:top w:val="single" w:sz="8" w:space="0" w:color="auto"/>
              <w:left w:val="single" w:sz="8" w:space="0" w:color="auto"/>
              <w:bottom w:val="single" w:sz="8" w:space="0" w:color="000000"/>
              <w:right w:val="single" w:sz="8" w:space="0" w:color="000000"/>
            </w:tcBorders>
            <w:vAlign w:val="center"/>
          </w:tcPr>
          <w:p w:rsidR="00C72526" w:rsidRPr="00031695" w:rsidRDefault="00C72526" w:rsidP="00B87E09">
            <w:pPr>
              <w:rPr>
                <w:rFonts w:ascii="Arial" w:hAnsi="Arial" w:cs="Arial"/>
                <w:sz w:val="14"/>
                <w:szCs w:val="14"/>
                <w:lang w:val="es-ES" w:eastAsia="es-ES"/>
              </w:rPr>
            </w:pPr>
          </w:p>
        </w:tc>
      </w:tr>
    </w:tbl>
    <w:p w:rsidR="00C72526" w:rsidRDefault="00C72526" w:rsidP="00E43D92">
      <w:pPr>
        <w:jc w:val="both"/>
        <w:rPr>
          <w:rFonts w:ascii="Arial" w:hAnsi="Arial" w:cs="Arial"/>
          <w:b/>
          <w:sz w:val="20"/>
        </w:rPr>
      </w:pPr>
    </w:p>
    <w:p w:rsidR="00C77AB0" w:rsidRDefault="00C77AB0" w:rsidP="00C77AB0">
      <w:pPr>
        <w:pStyle w:val="Ttulo6"/>
      </w:pPr>
      <w:r>
        <w:t>ANÁLISIS Y DETERMINACIÓN DE LAS CAUSAS</w:t>
      </w:r>
    </w:p>
    <w:p w:rsidR="00C77AB0" w:rsidRDefault="00C77AB0" w:rsidP="00C77AB0">
      <w:pPr>
        <w:jc w:val="both"/>
        <w:rPr>
          <w:rFonts w:ascii="Arial" w:hAnsi="Arial"/>
          <w:b/>
          <w:sz w:val="18"/>
        </w:rPr>
      </w:pPr>
    </w:p>
    <w:p w:rsidR="00C77AB0" w:rsidRDefault="00C77AB0" w:rsidP="00C77AB0">
      <w:pPr>
        <w:jc w:val="both"/>
        <w:rPr>
          <w:rFonts w:ascii="Arial" w:hAnsi="Arial"/>
          <w:sz w:val="18"/>
        </w:rPr>
      </w:pPr>
      <w:r>
        <w:rPr>
          <w:rFonts w:ascii="Arial" w:hAnsi="Arial"/>
          <w:sz w:val="18"/>
        </w:rPr>
        <w:t xml:space="preserve">Una vez detectado el problema potencial o  las causas de las No Conformidades se trabaja para darle el respectivo tratamiento. </w:t>
      </w:r>
    </w:p>
    <w:p w:rsidR="00C77AB0" w:rsidRPr="005615A7" w:rsidRDefault="00C77AB0" w:rsidP="00C77AB0">
      <w:pPr>
        <w:jc w:val="both"/>
        <w:rPr>
          <w:rFonts w:ascii="Arial" w:hAnsi="Arial"/>
          <w:b/>
          <w:sz w:val="18"/>
        </w:rPr>
      </w:pPr>
      <w:r>
        <w:rPr>
          <w:rFonts w:ascii="Arial" w:hAnsi="Arial"/>
          <w:sz w:val="18"/>
        </w:rPr>
        <w:t>La</w:t>
      </w:r>
      <w:r w:rsidRPr="005615A7">
        <w:rPr>
          <w:rFonts w:ascii="Arial" w:hAnsi="Arial"/>
          <w:sz w:val="18"/>
        </w:rPr>
        <w:t xml:space="preserve">s causas, la descripción de la no conformidad </w:t>
      </w:r>
      <w:r>
        <w:rPr>
          <w:rFonts w:ascii="Arial" w:hAnsi="Arial"/>
          <w:sz w:val="18"/>
        </w:rPr>
        <w:t xml:space="preserve">existente o potencial </w:t>
      </w:r>
      <w:r w:rsidRPr="005615A7">
        <w:rPr>
          <w:rFonts w:ascii="Arial" w:hAnsi="Arial"/>
          <w:sz w:val="18"/>
        </w:rPr>
        <w:t xml:space="preserve">y la evidencia se registran en el formato de Solicitud de acción correctiva y preventiva </w:t>
      </w:r>
      <w:r>
        <w:rPr>
          <w:rFonts w:ascii="Arial" w:hAnsi="Arial"/>
          <w:b/>
          <w:sz w:val="18"/>
        </w:rPr>
        <w:t>F006</w:t>
      </w:r>
      <w:r w:rsidRPr="005615A7">
        <w:rPr>
          <w:rFonts w:ascii="Arial" w:hAnsi="Arial"/>
          <w:b/>
          <w:sz w:val="18"/>
        </w:rPr>
        <w:t>.</w:t>
      </w:r>
    </w:p>
    <w:p w:rsidR="00C77AB0" w:rsidRDefault="00C77AB0" w:rsidP="00C77AB0">
      <w:pPr>
        <w:jc w:val="both"/>
        <w:rPr>
          <w:rFonts w:ascii="Arial" w:hAnsi="Arial"/>
          <w:sz w:val="18"/>
        </w:rPr>
      </w:pPr>
    </w:p>
    <w:p w:rsidR="00C77AB0" w:rsidRDefault="00C77AB0" w:rsidP="00C77AB0">
      <w:pPr>
        <w:jc w:val="both"/>
        <w:rPr>
          <w:rFonts w:ascii="Arial" w:hAnsi="Arial"/>
          <w:sz w:val="18"/>
        </w:rPr>
      </w:pPr>
      <w:r w:rsidRPr="005615A7">
        <w:rPr>
          <w:rFonts w:ascii="Arial" w:hAnsi="Arial"/>
          <w:sz w:val="18"/>
        </w:rPr>
        <w:t>En todos los casos el líder de cada proceso debe comunicar</w:t>
      </w:r>
      <w:r>
        <w:rPr>
          <w:rFonts w:ascii="Arial" w:hAnsi="Arial"/>
          <w:sz w:val="18"/>
        </w:rPr>
        <w:t xml:space="preserve"> a la Dirección Administrativa</w:t>
      </w:r>
      <w:r w:rsidRPr="005615A7">
        <w:rPr>
          <w:rFonts w:ascii="Arial" w:hAnsi="Arial"/>
          <w:sz w:val="18"/>
        </w:rPr>
        <w:t xml:space="preserve"> las no conformidades existentes y las posibles soluciones para eliminar sus causas. </w:t>
      </w:r>
    </w:p>
    <w:p w:rsidR="00C77AB0" w:rsidRDefault="00C77AB0" w:rsidP="00C77AB0">
      <w:pPr>
        <w:jc w:val="both"/>
        <w:rPr>
          <w:rFonts w:ascii="Arial" w:hAnsi="Arial"/>
          <w:sz w:val="18"/>
        </w:rPr>
      </w:pPr>
    </w:p>
    <w:p w:rsidR="00C77AB0" w:rsidRPr="00225089" w:rsidRDefault="00C77AB0" w:rsidP="00C77AB0">
      <w:pPr>
        <w:jc w:val="both"/>
        <w:rPr>
          <w:rFonts w:ascii="Arial" w:hAnsi="Arial"/>
          <w:sz w:val="18"/>
        </w:rPr>
      </w:pPr>
      <w:r w:rsidRPr="00225089">
        <w:rPr>
          <w:rFonts w:ascii="Arial" w:hAnsi="Arial"/>
          <w:sz w:val="18"/>
        </w:rPr>
        <w:t xml:space="preserve">El responsable del proceso es quien abre la acción correctiva/ preventiva por medio del formato </w:t>
      </w:r>
      <w:r>
        <w:rPr>
          <w:rFonts w:ascii="Arial" w:hAnsi="Arial"/>
          <w:b/>
          <w:sz w:val="18"/>
        </w:rPr>
        <w:t>F006</w:t>
      </w:r>
      <w:r w:rsidRPr="00225089">
        <w:rPr>
          <w:rFonts w:ascii="Arial" w:hAnsi="Arial"/>
          <w:b/>
          <w:sz w:val="18"/>
        </w:rPr>
        <w:t>,</w:t>
      </w:r>
      <w:r w:rsidRPr="00225089">
        <w:rPr>
          <w:rFonts w:ascii="Arial" w:hAnsi="Arial"/>
          <w:sz w:val="18"/>
        </w:rPr>
        <w:t xml:space="preserve">  y define la(s) persona(s) que se hará</w:t>
      </w:r>
      <w:r>
        <w:rPr>
          <w:rFonts w:ascii="Arial" w:hAnsi="Arial"/>
          <w:sz w:val="18"/>
        </w:rPr>
        <w:t>n</w:t>
      </w:r>
      <w:r w:rsidRPr="00225089">
        <w:rPr>
          <w:rFonts w:ascii="Arial" w:hAnsi="Arial"/>
          <w:sz w:val="18"/>
        </w:rPr>
        <w:t xml:space="preserve"> responsable</w:t>
      </w:r>
      <w:r>
        <w:rPr>
          <w:rFonts w:ascii="Arial" w:hAnsi="Arial"/>
          <w:sz w:val="18"/>
        </w:rPr>
        <w:t>s</w:t>
      </w:r>
      <w:r w:rsidRPr="00225089">
        <w:rPr>
          <w:rFonts w:ascii="Arial" w:hAnsi="Arial"/>
          <w:sz w:val="18"/>
        </w:rPr>
        <w:t xml:space="preserve"> de dicha acción, el tiempo en el que se le hará seguimiento y todo lo necesario para diligenciar completamente el formato mencionado.</w:t>
      </w:r>
    </w:p>
    <w:p w:rsidR="00C77AB0" w:rsidRDefault="00C77AB0" w:rsidP="00C77AB0">
      <w:pPr>
        <w:jc w:val="both"/>
        <w:rPr>
          <w:rFonts w:ascii="Arial" w:hAnsi="Arial"/>
          <w:b/>
          <w:sz w:val="18"/>
        </w:rPr>
      </w:pPr>
    </w:p>
    <w:p w:rsidR="00C77AB0" w:rsidRDefault="00C77AB0" w:rsidP="00C77AB0">
      <w:pPr>
        <w:jc w:val="both"/>
        <w:rPr>
          <w:rFonts w:ascii="Arial" w:hAnsi="Arial"/>
          <w:sz w:val="18"/>
        </w:rPr>
      </w:pPr>
      <w:r>
        <w:rPr>
          <w:rFonts w:ascii="Arial" w:hAnsi="Arial"/>
          <w:sz w:val="18"/>
        </w:rPr>
        <w:t>Se sugiere utilizar una o varias de las siguientes metodologías para detectar las causas reales de los problemas:</w:t>
      </w:r>
    </w:p>
    <w:p w:rsidR="00C77AB0" w:rsidRDefault="00C77AB0" w:rsidP="00C77AB0">
      <w:pPr>
        <w:ind w:left="360"/>
        <w:jc w:val="both"/>
        <w:rPr>
          <w:rFonts w:ascii="Arial" w:hAnsi="Arial"/>
          <w:sz w:val="18"/>
        </w:rPr>
      </w:pPr>
    </w:p>
    <w:p w:rsidR="00C77AB0" w:rsidRDefault="00C77AB0" w:rsidP="00C77AB0">
      <w:pPr>
        <w:numPr>
          <w:ilvl w:val="0"/>
          <w:numId w:val="11"/>
        </w:numPr>
        <w:jc w:val="both"/>
        <w:rPr>
          <w:rFonts w:ascii="Arial" w:hAnsi="Arial"/>
          <w:sz w:val="18"/>
        </w:rPr>
      </w:pPr>
      <w:r>
        <w:rPr>
          <w:rFonts w:ascii="Arial" w:hAnsi="Arial"/>
          <w:sz w:val="18"/>
        </w:rPr>
        <w:t>Entrevista con los directamente implicados</w:t>
      </w:r>
    </w:p>
    <w:p w:rsidR="00C77AB0" w:rsidRDefault="00C77AB0" w:rsidP="00C77AB0">
      <w:pPr>
        <w:numPr>
          <w:ilvl w:val="0"/>
          <w:numId w:val="11"/>
        </w:numPr>
        <w:jc w:val="both"/>
        <w:rPr>
          <w:rFonts w:ascii="Arial" w:hAnsi="Arial"/>
          <w:sz w:val="18"/>
        </w:rPr>
      </w:pPr>
      <w:r>
        <w:rPr>
          <w:rFonts w:ascii="Arial" w:hAnsi="Arial"/>
          <w:sz w:val="18"/>
        </w:rPr>
        <w:t>Entrevista con el líder del proceso</w:t>
      </w:r>
    </w:p>
    <w:p w:rsidR="00C72526" w:rsidRPr="00C72526" w:rsidRDefault="00C77AB0" w:rsidP="00C77AB0">
      <w:pPr>
        <w:jc w:val="both"/>
        <w:rPr>
          <w:rFonts w:ascii="Arial" w:hAnsi="Arial" w:cs="Arial"/>
          <w:b/>
          <w:sz w:val="20"/>
        </w:rPr>
      </w:pPr>
      <w:r>
        <w:rPr>
          <w:rFonts w:ascii="Arial" w:hAnsi="Arial"/>
          <w:sz w:val="18"/>
        </w:rPr>
        <w:t>Observación de la situación</w:t>
      </w:r>
    </w:p>
    <w:p w:rsidR="00BD2115" w:rsidRDefault="00BD2115" w:rsidP="00E43D92">
      <w:pPr>
        <w:jc w:val="both"/>
        <w:rPr>
          <w:rFonts w:ascii="Arial" w:hAnsi="Arial" w:cs="Arial"/>
          <w:sz w:val="20"/>
        </w:rPr>
      </w:pPr>
    </w:p>
    <w:p w:rsidR="00C77AB0" w:rsidRDefault="00C77AB0" w:rsidP="00E43D92">
      <w:pPr>
        <w:jc w:val="both"/>
        <w:rPr>
          <w:rFonts w:ascii="Arial" w:hAnsi="Arial" w:cs="Arial"/>
          <w:sz w:val="20"/>
        </w:rPr>
      </w:pPr>
    </w:p>
    <w:p w:rsidR="00C77AB0" w:rsidRPr="00CB600A" w:rsidRDefault="00C77AB0" w:rsidP="00E43D92">
      <w:pPr>
        <w:jc w:val="both"/>
        <w:rPr>
          <w:rFonts w:ascii="Arial" w:hAnsi="Arial" w:cs="Arial"/>
          <w:sz w:val="20"/>
        </w:rPr>
      </w:pPr>
    </w:p>
    <w:p w:rsidR="00C77AB0" w:rsidRDefault="00C77AB0" w:rsidP="00E36506">
      <w:pPr>
        <w:jc w:val="both"/>
        <w:rPr>
          <w:rFonts w:ascii="Arial" w:hAnsi="Arial" w:cs="Arial"/>
          <w:sz w:val="20"/>
        </w:rPr>
      </w:pPr>
    </w:p>
    <w:p w:rsidR="00C77AB0" w:rsidRDefault="00C77AB0" w:rsidP="00C77AB0">
      <w:pPr>
        <w:pStyle w:val="Ttulo6"/>
      </w:pPr>
      <w:r>
        <w:t>IMPLEMENTACIÓN DE LAS ACCIONES DEFINIDAS</w:t>
      </w:r>
    </w:p>
    <w:p w:rsidR="00C77AB0" w:rsidRDefault="00C77AB0" w:rsidP="00C77AB0">
      <w:pPr>
        <w:jc w:val="both"/>
        <w:rPr>
          <w:rFonts w:ascii="Arial" w:hAnsi="Arial"/>
          <w:sz w:val="18"/>
        </w:rPr>
      </w:pPr>
    </w:p>
    <w:p w:rsidR="00C77AB0" w:rsidRDefault="00C77AB0" w:rsidP="00C77AB0">
      <w:pPr>
        <w:jc w:val="both"/>
        <w:rPr>
          <w:rFonts w:ascii="Arial" w:hAnsi="Arial"/>
          <w:sz w:val="18"/>
        </w:rPr>
      </w:pPr>
      <w:r>
        <w:rPr>
          <w:rFonts w:ascii="Arial" w:hAnsi="Arial"/>
          <w:sz w:val="18"/>
        </w:rPr>
        <w:t>Todo el personal de</w:t>
      </w:r>
      <w:r w:rsidRPr="00AE116C">
        <w:rPr>
          <w:rFonts w:ascii="Arial" w:hAnsi="Arial"/>
          <w:sz w:val="18"/>
          <w:lang w:val="es-ES_tradnl"/>
        </w:rPr>
        <w:t xml:space="preserve"> </w:t>
      </w:r>
      <w:r>
        <w:rPr>
          <w:rFonts w:ascii="Arial" w:hAnsi="Arial"/>
          <w:sz w:val="18"/>
          <w:lang w:val="es-ES_tradnl"/>
        </w:rPr>
        <w:t xml:space="preserve">ELECTROINDUSTRIAL S.A. </w:t>
      </w:r>
      <w:r>
        <w:rPr>
          <w:rFonts w:ascii="Arial" w:hAnsi="Arial"/>
          <w:sz w:val="18"/>
        </w:rPr>
        <w:t>está en la obligación de apoyar al responsable de las acciones preventivas o correctivas en su implementación. Se debe tratar en lo posible de implementar cada una de las acciones abiertas en los plazos definidos para tal fin.</w:t>
      </w:r>
    </w:p>
    <w:p w:rsidR="00C77AB0" w:rsidRDefault="00C77AB0" w:rsidP="00C77AB0">
      <w:pPr>
        <w:jc w:val="both"/>
        <w:rPr>
          <w:rFonts w:ascii="Arial" w:hAnsi="Arial"/>
          <w:sz w:val="18"/>
        </w:rPr>
      </w:pPr>
    </w:p>
    <w:p w:rsidR="00C77AB0" w:rsidRDefault="00C77AB0" w:rsidP="00C77AB0">
      <w:pPr>
        <w:jc w:val="both"/>
        <w:rPr>
          <w:rFonts w:ascii="Arial" w:hAnsi="Arial"/>
          <w:b/>
          <w:sz w:val="18"/>
          <w:u w:val="single"/>
          <w:lang w:val="es-MX"/>
        </w:rPr>
      </w:pPr>
      <w:r>
        <w:rPr>
          <w:rFonts w:ascii="Arial" w:hAnsi="Arial"/>
          <w:b/>
          <w:sz w:val="18"/>
          <w:u w:val="single"/>
          <w:lang w:val="es-MX"/>
        </w:rPr>
        <w:t>REGISTRO DE LAS ACCIONES TOMADAS</w:t>
      </w:r>
    </w:p>
    <w:p w:rsidR="00C77AB0" w:rsidRDefault="00C77AB0" w:rsidP="00C77AB0">
      <w:pPr>
        <w:jc w:val="both"/>
        <w:rPr>
          <w:rFonts w:ascii="Arial" w:hAnsi="Arial"/>
          <w:b/>
          <w:sz w:val="18"/>
          <w:u w:val="single"/>
          <w:lang w:val="es-MX"/>
        </w:rPr>
      </w:pPr>
    </w:p>
    <w:p w:rsidR="00C77AB0" w:rsidRPr="00D56958" w:rsidRDefault="00C77AB0" w:rsidP="00D56958">
      <w:pPr>
        <w:pStyle w:val="Encabezado"/>
        <w:jc w:val="both"/>
        <w:rPr>
          <w:rFonts w:ascii="Arial" w:hAnsi="Arial"/>
          <w:sz w:val="18"/>
        </w:rPr>
      </w:pPr>
      <w:r w:rsidRPr="00DB48B6">
        <w:rPr>
          <w:rFonts w:ascii="Arial" w:hAnsi="Arial"/>
          <w:sz w:val="18"/>
        </w:rPr>
        <w:t xml:space="preserve">La evidencia de las acciones queda registrada en el formato </w:t>
      </w:r>
      <w:r w:rsidRPr="00DB48B6">
        <w:rPr>
          <w:rFonts w:ascii="Arial" w:hAnsi="Arial"/>
          <w:b/>
          <w:sz w:val="18"/>
        </w:rPr>
        <w:t>F0</w:t>
      </w:r>
      <w:r>
        <w:rPr>
          <w:rFonts w:ascii="Arial" w:hAnsi="Arial"/>
          <w:b/>
          <w:sz w:val="18"/>
        </w:rPr>
        <w:t>07</w:t>
      </w:r>
      <w:r w:rsidRPr="00DB48B6">
        <w:rPr>
          <w:rFonts w:ascii="Arial" w:hAnsi="Arial"/>
          <w:sz w:val="18"/>
        </w:rPr>
        <w:t xml:space="preserve"> Seguimiento de Acciones Correctivas y Preventivas.</w:t>
      </w:r>
      <w:r>
        <w:rPr>
          <w:rFonts w:ascii="Arial" w:hAnsi="Arial"/>
          <w:sz w:val="18"/>
        </w:rPr>
        <w:t xml:space="preserve">   La evidencia depende del tipo de acción ejecutada, por ejemplo: registros de entrenamiento, registros de inspección, cambios en documentos (Procedimientos, Instructivos o formatos), cambio  en infraestructura, entre otros, los cuales serán utilizados como respaldo en el momento de realizar el seguimiento y cierre de la acción correctiva. El registro puede quedar en medio magnético, en papel, fotografías, videos, etc.</w:t>
      </w:r>
    </w:p>
    <w:p w:rsidR="00C77AB0" w:rsidRDefault="00C77AB0" w:rsidP="00C77AB0">
      <w:pPr>
        <w:jc w:val="both"/>
        <w:rPr>
          <w:rFonts w:ascii="Arial" w:hAnsi="Arial"/>
          <w:sz w:val="18"/>
        </w:rPr>
      </w:pPr>
    </w:p>
    <w:p w:rsidR="00C77AB0" w:rsidRDefault="00C77AB0" w:rsidP="00C77AB0">
      <w:pPr>
        <w:jc w:val="both"/>
        <w:rPr>
          <w:rFonts w:ascii="Arial" w:hAnsi="Arial"/>
          <w:b/>
          <w:sz w:val="18"/>
          <w:u w:val="single"/>
        </w:rPr>
      </w:pPr>
      <w:r>
        <w:rPr>
          <w:rFonts w:ascii="Arial" w:hAnsi="Arial"/>
          <w:b/>
          <w:sz w:val="18"/>
          <w:u w:val="single"/>
        </w:rPr>
        <w:t>REVISIÓN Y SEGUIMIENTO DE LAS ACCIONES TOMADAS</w:t>
      </w:r>
    </w:p>
    <w:p w:rsidR="00C77AB0" w:rsidRDefault="00C77AB0" w:rsidP="00C77AB0">
      <w:pPr>
        <w:jc w:val="both"/>
        <w:rPr>
          <w:rFonts w:ascii="Arial" w:hAnsi="Arial"/>
          <w:b/>
          <w:sz w:val="18"/>
        </w:rPr>
      </w:pPr>
    </w:p>
    <w:p w:rsidR="00C77AB0" w:rsidRPr="00B76E5F" w:rsidRDefault="00C77AB0" w:rsidP="00C77AB0">
      <w:pPr>
        <w:pStyle w:val="Encabezado"/>
        <w:jc w:val="both"/>
        <w:rPr>
          <w:rFonts w:ascii="Arial" w:hAnsi="Arial"/>
          <w:sz w:val="18"/>
        </w:rPr>
      </w:pPr>
      <w:r w:rsidRPr="00DB48B6">
        <w:rPr>
          <w:rFonts w:ascii="Arial" w:hAnsi="Arial"/>
          <w:sz w:val="18"/>
        </w:rPr>
        <w:t>El responsable del tratamiento y cierre de la acción</w:t>
      </w:r>
      <w:r>
        <w:rPr>
          <w:rFonts w:ascii="Arial" w:hAnsi="Arial"/>
          <w:sz w:val="18"/>
        </w:rPr>
        <w:t xml:space="preserve"> correctiva debe realizar el o los seguimiento(s) correspondientes para verificar la implementación o realización de las actividades planeadas y una vez sea evidenciada la ejecución mediante registros o muestras evidentes de que la actividad se ejecutó, </w:t>
      </w:r>
      <w:r w:rsidRPr="00B76E5F">
        <w:rPr>
          <w:rFonts w:ascii="Arial" w:hAnsi="Arial"/>
          <w:sz w:val="18"/>
        </w:rPr>
        <w:t xml:space="preserve">registra este seguimiento en </w:t>
      </w:r>
      <w:smartTag w:uri="urn:schemas-microsoft-com:office:smarttags" w:element="PersonName">
        <w:smartTagPr>
          <w:attr w:name="ProductID" w:val="la Solicitud"/>
        </w:smartTagPr>
        <w:r w:rsidRPr="00B76E5F">
          <w:rPr>
            <w:rFonts w:ascii="Arial" w:hAnsi="Arial"/>
            <w:sz w:val="18"/>
          </w:rPr>
          <w:t>la Solicitud</w:t>
        </w:r>
      </w:smartTag>
      <w:r w:rsidRPr="00B76E5F">
        <w:rPr>
          <w:rFonts w:ascii="Arial" w:hAnsi="Arial"/>
          <w:sz w:val="18"/>
        </w:rPr>
        <w:t xml:space="preserve"> de Acción Correctiva y Preventiva </w:t>
      </w:r>
      <w:r>
        <w:rPr>
          <w:rFonts w:ascii="Arial" w:hAnsi="Arial"/>
          <w:b/>
          <w:sz w:val="18"/>
          <w:lang w:val="es-ES_tradnl"/>
        </w:rPr>
        <w:t>F006</w:t>
      </w:r>
      <w:r w:rsidRPr="00B76E5F">
        <w:rPr>
          <w:rFonts w:ascii="Arial" w:hAnsi="Arial"/>
          <w:b/>
          <w:sz w:val="18"/>
          <w:lang w:val="es-ES_tradnl"/>
        </w:rPr>
        <w:t xml:space="preserve"> </w:t>
      </w:r>
      <w:r w:rsidRPr="00B76E5F">
        <w:rPr>
          <w:rFonts w:ascii="Arial" w:hAnsi="Arial"/>
          <w:sz w:val="18"/>
        </w:rPr>
        <w:t>en el campo: Evidencia del tratamiento de las actividades.</w:t>
      </w:r>
    </w:p>
    <w:p w:rsidR="00C77AB0" w:rsidRDefault="00C77AB0" w:rsidP="00E36506">
      <w:pPr>
        <w:jc w:val="both"/>
        <w:rPr>
          <w:rFonts w:ascii="Arial" w:hAnsi="Arial" w:cs="Arial"/>
          <w:sz w:val="20"/>
        </w:rPr>
      </w:pPr>
    </w:p>
    <w:p w:rsidR="00E43D92" w:rsidRPr="00CB600A" w:rsidRDefault="00E43D92" w:rsidP="00E36506">
      <w:pPr>
        <w:jc w:val="both"/>
        <w:rPr>
          <w:rFonts w:ascii="Arial" w:hAnsi="Arial" w:cs="Arial"/>
          <w:sz w:val="20"/>
        </w:rPr>
      </w:pPr>
      <w:r w:rsidRPr="00CB600A">
        <w:rPr>
          <w:rFonts w:ascii="Arial" w:hAnsi="Arial" w:cs="Arial"/>
          <w:sz w:val="20"/>
        </w:rPr>
        <w:t>Para todas las No Conformidades que afecten o puedan afectar directamente al Afiliado, al usuario, un proceso, o incumpla con un requisito del Sistema de Gestión de la Calidad,</w:t>
      </w:r>
      <w:r w:rsidR="00647A79" w:rsidRPr="00CB600A">
        <w:rPr>
          <w:rFonts w:ascii="Arial" w:hAnsi="Arial" w:cs="Arial"/>
          <w:sz w:val="20"/>
        </w:rPr>
        <w:t xml:space="preserve"> Seguridad y Salud Ocupacional,</w:t>
      </w:r>
      <w:r w:rsidRPr="00CB600A">
        <w:rPr>
          <w:rFonts w:ascii="Arial" w:hAnsi="Arial" w:cs="Arial"/>
          <w:sz w:val="20"/>
        </w:rPr>
        <w:t xml:space="preserve"> se solicitan las Acciones Correctivas o Preventivas a la Gerencia Administrativa quien a su vez solicita a los r</w:t>
      </w:r>
      <w:r w:rsidR="00647A79" w:rsidRPr="00CB600A">
        <w:rPr>
          <w:rFonts w:ascii="Arial" w:hAnsi="Arial" w:cs="Arial"/>
          <w:sz w:val="20"/>
        </w:rPr>
        <w:t>esponsables de los respectivos p</w:t>
      </w:r>
      <w:r w:rsidRPr="00CB600A">
        <w:rPr>
          <w:rFonts w:ascii="Arial" w:hAnsi="Arial" w:cs="Arial"/>
          <w:sz w:val="20"/>
        </w:rPr>
        <w:t>rocesos para dar solución definitiva a la falla detectada.  La intensidad de esta acción debe ser en proporción a la magnitud del problema.</w:t>
      </w:r>
    </w:p>
    <w:p w:rsidR="00E43D92" w:rsidRPr="00CB600A" w:rsidRDefault="00E43D92" w:rsidP="00E36506">
      <w:pPr>
        <w:jc w:val="both"/>
        <w:rPr>
          <w:rFonts w:ascii="Arial" w:hAnsi="Arial" w:cs="Arial"/>
          <w:sz w:val="20"/>
        </w:rPr>
      </w:pPr>
    </w:p>
    <w:p w:rsidR="00E43D92" w:rsidRDefault="00E43D92" w:rsidP="00E36506">
      <w:pPr>
        <w:jc w:val="both"/>
        <w:rPr>
          <w:rFonts w:ascii="Arial" w:hAnsi="Arial" w:cs="Arial"/>
          <w:sz w:val="20"/>
        </w:rPr>
      </w:pPr>
      <w:r w:rsidRPr="00CB600A">
        <w:rPr>
          <w:rFonts w:ascii="Arial" w:hAnsi="Arial" w:cs="Arial"/>
          <w:sz w:val="20"/>
        </w:rPr>
        <w:t>Todos los funcionarios de la organización son responsables de informar oportunamente a la Gerencia Administrativa, las fallas reales o potenciales detectadas, para analizar las causas e inc</w:t>
      </w:r>
      <w:r w:rsidR="00647A79" w:rsidRPr="00CB600A">
        <w:rPr>
          <w:rFonts w:ascii="Arial" w:hAnsi="Arial" w:cs="Arial"/>
          <w:sz w:val="20"/>
        </w:rPr>
        <w:t>luir en los p</w:t>
      </w:r>
      <w:r w:rsidRPr="00CB600A">
        <w:rPr>
          <w:rFonts w:ascii="Arial" w:hAnsi="Arial" w:cs="Arial"/>
          <w:sz w:val="20"/>
        </w:rPr>
        <w:t>rocesos, equipos, materiales o funcionarios, los controles o correcciones que eviten su reincidencia, siguiendo los parámetros definidos en este Procedimiento.  Sin embargo, se debe tener en cuenta que estas actividades demandan una cantidad de tiempo variable, dependiendo de su complejidad</w:t>
      </w:r>
      <w:r w:rsidR="00647A79" w:rsidRPr="00CB600A">
        <w:rPr>
          <w:rFonts w:ascii="Arial" w:hAnsi="Arial" w:cs="Arial"/>
          <w:sz w:val="20"/>
        </w:rPr>
        <w:t>.</w:t>
      </w:r>
    </w:p>
    <w:p w:rsidR="009911C3" w:rsidRPr="00CB600A" w:rsidRDefault="009911C3" w:rsidP="00E36506">
      <w:pPr>
        <w:ind w:left="360"/>
        <w:jc w:val="both"/>
        <w:rPr>
          <w:rFonts w:ascii="Arial" w:hAnsi="Arial" w:cs="Arial"/>
          <w:sz w:val="20"/>
        </w:rPr>
      </w:pPr>
    </w:p>
    <w:p w:rsidR="00E43D92" w:rsidRPr="00CB600A" w:rsidRDefault="00E43D92" w:rsidP="00E36506">
      <w:pPr>
        <w:jc w:val="both"/>
        <w:rPr>
          <w:rFonts w:ascii="Arial" w:hAnsi="Arial" w:cs="Arial"/>
          <w:sz w:val="20"/>
        </w:rPr>
      </w:pPr>
      <w:r w:rsidRPr="00CB600A">
        <w:rPr>
          <w:rFonts w:ascii="Arial" w:hAnsi="Arial" w:cs="Arial"/>
          <w:sz w:val="20"/>
        </w:rPr>
        <w:t>Los responsables de la implementación de las Accio</w:t>
      </w:r>
      <w:r w:rsidR="00647A79" w:rsidRPr="00CB600A">
        <w:rPr>
          <w:rFonts w:ascii="Arial" w:hAnsi="Arial" w:cs="Arial"/>
          <w:sz w:val="20"/>
        </w:rPr>
        <w:t>nes Correctivas o Preventivas (R</w:t>
      </w:r>
      <w:r w:rsidRPr="00CB600A">
        <w:rPr>
          <w:rFonts w:ascii="Arial" w:hAnsi="Arial" w:cs="Arial"/>
          <w:sz w:val="20"/>
        </w:rPr>
        <w:t>esponsables de Procesos) pueden agrupar mensualmente las No Conformidades reportadas por la gerencia administrativa con el fin de analizar su causa.  Esta agrupación mensual de revisión no debe dilatar la solución del problema.</w:t>
      </w:r>
    </w:p>
    <w:p w:rsidR="00E43D92" w:rsidRPr="00CB600A" w:rsidRDefault="00E43D92" w:rsidP="00E36506">
      <w:pPr>
        <w:pStyle w:val="Textoindependiente1"/>
        <w:widowControl/>
        <w:suppressAutoHyphens w:val="0"/>
        <w:rPr>
          <w:rFonts w:cs="Arial"/>
          <w:sz w:val="20"/>
          <w:lang w:val="es-ES"/>
        </w:rPr>
      </w:pPr>
    </w:p>
    <w:p w:rsidR="00E43D92" w:rsidRPr="00CB600A" w:rsidRDefault="00E43D92" w:rsidP="00E36506">
      <w:pPr>
        <w:jc w:val="both"/>
        <w:rPr>
          <w:rFonts w:ascii="Arial" w:hAnsi="Arial" w:cs="Arial"/>
          <w:sz w:val="20"/>
        </w:rPr>
      </w:pPr>
      <w:r w:rsidRPr="00CB600A">
        <w:rPr>
          <w:rFonts w:ascii="Arial" w:hAnsi="Arial" w:cs="Arial"/>
          <w:sz w:val="20"/>
        </w:rPr>
        <w:t xml:space="preserve">Toda Acción Correctiva o Preventiva que se implemente, debe tener un registro detallado de la investigación de la causa raíz relacionada con la misma, de los controles que se ejercen para evitar su presencia o repetición y del responsable de llevar a cabo la labor de seguimiento.  </w:t>
      </w:r>
    </w:p>
    <w:p w:rsidR="00E43D92" w:rsidRPr="00CB600A" w:rsidRDefault="00E43D92" w:rsidP="00E36506">
      <w:pPr>
        <w:pStyle w:val="Textoindependiente1"/>
        <w:widowControl/>
        <w:suppressAutoHyphens w:val="0"/>
        <w:rPr>
          <w:rFonts w:cs="Arial"/>
          <w:sz w:val="20"/>
          <w:lang w:val="es-ES"/>
        </w:rPr>
      </w:pPr>
    </w:p>
    <w:p w:rsidR="00E43D92" w:rsidRPr="00CB600A" w:rsidRDefault="00E43D92" w:rsidP="00E36506">
      <w:pPr>
        <w:jc w:val="both"/>
        <w:rPr>
          <w:rFonts w:ascii="Arial" w:hAnsi="Arial" w:cs="Arial"/>
          <w:sz w:val="20"/>
        </w:rPr>
      </w:pPr>
      <w:r w:rsidRPr="00CB600A">
        <w:rPr>
          <w:rFonts w:ascii="Arial" w:hAnsi="Arial" w:cs="Arial"/>
          <w:sz w:val="20"/>
        </w:rPr>
        <w:t>El responsable del proceso que requiera implementar una Acción Correctiva o Preventiva, debe asegurarse de seguir todos los pasos establecidos en este procedimiento.</w:t>
      </w:r>
    </w:p>
    <w:p w:rsidR="00E43D92" w:rsidRPr="00CB600A" w:rsidRDefault="00E43D92" w:rsidP="00E36506">
      <w:pPr>
        <w:jc w:val="both"/>
        <w:rPr>
          <w:rFonts w:ascii="Arial" w:hAnsi="Arial" w:cs="Arial"/>
          <w:sz w:val="20"/>
        </w:rPr>
      </w:pPr>
    </w:p>
    <w:p w:rsidR="00C77AB0" w:rsidRDefault="00E43D92" w:rsidP="00E36506">
      <w:pPr>
        <w:jc w:val="both"/>
        <w:rPr>
          <w:rFonts w:ascii="Arial" w:hAnsi="Arial" w:cs="Arial"/>
          <w:sz w:val="20"/>
        </w:rPr>
      </w:pPr>
      <w:r w:rsidRPr="00CB600A">
        <w:rPr>
          <w:rFonts w:ascii="Arial" w:hAnsi="Arial" w:cs="Arial"/>
          <w:sz w:val="20"/>
        </w:rPr>
        <w:t xml:space="preserve">Los cambios que se deban realizar en la documentación o actividades de los Procesos o Procedimientos, como resultado de una Acción Correctiva o Preventiva, deben ser aprobados por el responsable del respectivo Proceso o </w:t>
      </w:r>
    </w:p>
    <w:p w:rsidR="00C77AB0" w:rsidRDefault="00C77AB0" w:rsidP="00E36506">
      <w:pPr>
        <w:jc w:val="both"/>
        <w:rPr>
          <w:rFonts w:ascii="Arial" w:hAnsi="Arial" w:cs="Arial"/>
          <w:sz w:val="20"/>
        </w:rPr>
      </w:pPr>
    </w:p>
    <w:p w:rsidR="00C77AB0" w:rsidRDefault="00C77AB0" w:rsidP="00E36506">
      <w:pPr>
        <w:jc w:val="both"/>
        <w:rPr>
          <w:rFonts w:ascii="Arial" w:hAnsi="Arial" w:cs="Arial"/>
          <w:sz w:val="20"/>
        </w:rPr>
      </w:pPr>
    </w:p>
    <w:p w:rsidR="00E43D92" w:rsidRPr="00CB600A" w:rsidRDefault="00E43D92" w:rsidP="00E36506">
      <w:pPr>
        <w:jc w:val="both"/>
        <w:rPr>
          <w:rFonts w:ascii="Arial" w:hAnsi="Arial" w:cs="Arial"/>
          <w:sz w:val="20"/>
        </w:rPr>
      </w:pPr>
      <w:r w:rsidRPr="00CB600A">
        <w:rPr>
          <w:rFonts w:ascii="Arial" w:hAnsi="Arial" w:cs="Arial"/>
          <w:sz w:val="20"/>
        </w:rPr>
        <w:t xml:space="preserve">Procedimiento, siguiendo las normas establecidas para ello, en el procedimiento de elaboración, recepción, publicación y control de documentos del </w:t>
      </w:r>
      <w:r w:rsidR="00647A79" w:rsidRPr="00CB600A">
        <w:rPr>
          <w:rFonts w:ascii="Arial" w:hAnsi="Arial" w:cs="Arial"/>
          <w:sz w:val="20"/>
        </w:rPr>
        <w:t>P-</w:t>
      </w:r>
      <w:r w:rsidRPr="00CB600A">
        <w:rPr>
          <w:rFonts w:ascii="Arial" w:hAnsi="Arial" w:cs="Arial"/>
          <w:sz w:val="20"/>
        </w:rPr>
        <w:t xml:space="preserve"> </w:t>
      </w:r>
      <w:r w:rsidR="00647A79" w:rsidRPr="00CB600A">
        <w:rPr>
          <w:rFonts w:ascii="Arial" w:hAnsi="Arial" w:cs="Arial"/>
          <w:sz w:val="20"/>
        </w:rPr>
        <w:t>00</w:t>
      </w:r>
      <w:r w:rsidR="00204ABB">
        <w:rPr>
          <w:rFonts w:ascii="Arial" w:hAnsi="Arial" w:cs="Arial"/>
          <w:sz w:val="20"/>
        </w:rPr>
        <w:t>0</w:t>
      </w:r>
    </w:p>
    <w:p w:rsidR="004169FA" w:rsidRPr="00CB600A" w:rsidRDefault="004169FA" w:rsidP="00E36506">
      <w:pPr>
        <w:jc w:val="both"/>
        <w:rPr>
          <w:rFonts w:ascii="Arial" w:hAnsi="Arial" w:cs="Arial"/>
          <w:sz w:val="20"/>
        </w:rPr>
      </w:pPr>
    </w:p>
    <w:p w:rsidR="00E43D92" w:rsidRPr="00CB600A" w:rsidRDefault="00E43D92" w:rsidP="00E36506">
      <w:pPr>
        <w:jc w:val="both"/>
        <w:rPr>
          <w:rFonts w:ascii="Arial" w:hAnsi="Arial" w:cs="Arial"/>
          <w:sz w:val="20"/>
        </w:rPr>
      </w:pPr>
      <w:r w:rsidRPr="00CB600A">
        <w:rPr>
          <w:rFonts w:ascii="Arial" w:hAnsi="Arial" w:cs="Arial"/>
          <w:sz w:val="20"/>
        </w:rPr>
        <w:t>La Gerencia Administrativa es la responsable de mantener actualizado el Procedimiento de Acciones Correctivas y Preventivas, verificar su cumplimiento y velar por el respectivo plan de mejoramiento.</w:t>
      </w:r>
    </w:p>
    <w:p w:rsidR="0052246D" w:rsidRPr="00CB600A" w:rsidRDefault="0052246D" w:rsidP="00E36506">
      <w:pPr>
        <w:pStyle w:val="Prrafodelista"/>
        <w:rPr>
          <w:rFonts w:ascii="Arial" w:hAnsi="Arial" w:cs="Arial"/>
          <w:sz w:val="20"/>
        </w:rPr>
      </w:pPr>
    </w:p>
    <w:p w:rsidR="007B0441" w:rsidRDefault="007B0441" w:rsidP="0052246D">
      <w:pPr>
        <w:jc w:val="both"/>
        <w:rPr>
          <w:rFonts w:ascii="Arial" w:hAnsi="Arial" w:cs="Arial"/>
          <w:b/>
          <w:sz w:val="20"/>
        </w:rPr>
      </w:pPr>
    </w:p>
    <w:p w:rsidR="007B0441" w:rsidRDefault="007B0441" w:rsidP="0052246D">
      <w:pPr>
        <w:jc w:val="both"/>
        <w:rPr>
          <w:rFonts w:ascii="Arial" w:hAnsi="Arial" w:cs="Arial"/>
          <w:b/>
          <w:sz w:val="20"/>
        </w:rPr>
      </w:pPr>
    </w:p>
    <w:p w:rsidR="0052246D" w:rsidRPr="00CB600A" w:rsidRDefault="0052246D" w:rsidP="0052246D">
      <w:pPr>
        <w:jc w:val="both"/>
        <w:rPr>
          <w:rFonts w:ascii="Arial" w:hAnsi="Arial" w:cs="Arial"/>
          <w:b/>
          <w:sz w:val="20"/>
        </w:rPr>
      </w:pPr>
      <w:r w:rsidRPr="00CB600A">
        <w:rPr>
          <w:rFonts w:ascii="Arial" w:hAnsi="Arial" w:cs="Arial"/>
          <w:b/>
          <w:sz w:val="20"/>
        </w:rPr>
        <w:t>4.2.4. Normas Específicas</w:t>
      </w:r>
    </w:p>
    <w:p w:rsidR="0052246D" w:rsidRPr="00CB600A" w:rsidRDefault="0052246D" w:rsidP="0052246D">
      <w:pPr>
        <w:jc w:val="both"/>
        <w:rPr>
          <w:rFonts w:ascii="Arial" w:hAnsi="Arial" w:cs="Arial"/>
          <w:b/>
          <w:sz w:val="20"/>
        </w:rPr>
      </w:pPr>
    </w:p>
    <w:p w:rsidR="0052246D" w:rsidRPr="00E77AF6" w:rsidRDefault="0052246D" w:rsidP="00D400E4">
      <w:pPr>
        <w:pStyle w:val="Prrafodelista"/>
        <w:numPr>
          <w:ilvl w:val="0"/>
          <w:numId w:val="4"/>
        </w:numPr>
        <w:jc w:val="both"/>
        <w:rPr>
          <w:rFonts w:ascii="Arial" w:hAnsi="Arial" w:cs="Arial"/>
          <w:b/>
          <w:sz w:val="20"/>
        </w:rPr>
      </w:pPr>
      <w:r w:rsidRPr="00E77AF6">
        <w:rPr>
          <w:rFonts w:ascii="Arial" w:hAnsi="Arial" w:cs="Arial"/>
          <w:b/>
          <w:sz w:val="20"/>
        </w:rPr>
        <w:t>Identificación y reporte del problema</w:t>
      </w:r>
    </w:p>
    <w:p w:rsidR="0052246D" w:rsidRPr="00CB600A" w:rsidRDefault="0052246D" w:rsidP="0052246D">
      <w:pPr>
        <w:jc w:val="both"/>
        <w:rPr>
          <w:rFonts w:ascii="Arial" w:hAnsi="Arial" w:cs="Arial"/>
          <w:b/>
          <w:sz w:val="20"/>
        </w:rPr>
      </w:pPr>
    </w:p>
    <w:p w:rsidR="0052246D" w:rsidRPr="00CB600A" w:rsidRDefault="0052246D" w:rsidP="009911C3">
      <w:pPr>
        <w:ind w:left="360"/>
        <w:jc w:val="both"/>
        <w:rPr>
          <w:rFonts w:ascii="Arial" w:hAnsi="Arial" w:cs="Arial"/>
          <w:sz w:val="20"/>
        </w:rPr>
      </w:pPr>
      <w:r w:rsidRPr="00CB600A">
        <w:rPr>
          <w:rFonts w:ascii="Arial" w:hAnsi="Arial" w:cs="Arial"/>
          <w:sz w:val="20"/>
        </w:rPr>
        <w:t>La detección de una No Conformidad (Servicio No Conforme ó No Conformidad del Sistema), real o potencial, se puede dar por uno o varios de los siguientes tres grupos de actividades:</w:t>
      </w:r>
    </w:p>
    <w:p w:rsidR="0052246D" w:rsidRPr="00CB600A" w:rsidRDefault="0052246D" w:rsidP="00C14F5D">
      <w:pPr>
        <w:tabs>
          <w:tab w:val="num" w:pos="0"/>
        </w:tabs>
        <w:ind w:hanging="360"/>
        <w:jc w:val="both"/>
        <w:rPr>
          <w:rFonts w:ascii="Arial" w:hAnsi="Arial" w:cs="Arial"/>
          <w:sz w:val="20"/>
        </w:rPr>
      </w:pPr>
    </w:p>
    <w:p w:rsidR="0052246D" w:rsidRPr="00CB600A" w:rsidRDefault="0052246D" w:rsidP="00D400E4">
      <w:pPr>
        <w:numPr>
          <w:ilvl w:val="1"/>
          <w:numId w:val="2"/>
        </w:numPr>
        <w:tabs>
          <w:tab w:val="num" w:pos="0"/>
        </w:tabs>
        <w:jc w:val="both"/>
        <w:rPr>
          <w:rFonts w:ascii="Arial" w:hAnsi="Arial" w:cs="Arial"/>
          <w:sz w:val="20"/>
        </w:rPr>
      </w:pPr>
      <w:r w:rsidRPr="00CB600A">
        <w:rPr>
          <w:rFonts w:ascii="Arial" w:hAnsi="Arial" w:cs="Arial"/>
          <w:sz w:val="20"/>
        </w:rPr>
        <w:t>Auditorías de Calidad, Seguridad y Salud Ocupacional: De acuerdo con el Plan de Auditorías de Calidad, Seguridad y Salud Ocupacional (internas o externas).</w:t>
      </w:r>
    </w:p>
    <w:p w:rsidR="0052246D" w:rsidRPr="00CB600A" w:rsidRDefault="0052246D" w:rsidP="00D400E4">
      <w:pPr>
        <w:numPr>
          <w:ilvl w:val="1"/>
          <w:numId w:val="2"/>
        </w:numPr>
        <w:tabs>
          <w:tab w:val="num" w:pos="0"/>
        </w:tabs>
        <w:jc w:val="both"/>
        <w:rPr>
          <w:rFonts w:ascii="Arial" w:hAnsi="Arial" w:cs="Arial"/>
          <w:sz w:val="20"/>
        </w:rPr>
      </w:pPr>
      <w:r w:rsidRPr="00CB600A">
        <w:rPr>
          <w:rFonts w:ascii="Arial" w:hAnsi="Arial" w:cs="Arial"/>
          <w:sz w:val="20"/>
        </w:rPr>
        <w:t>Funcionarios: Durante las labores diarias, incluyendo la atención de usuarios, Comités de área o reportes.</w:t>
      </w:r>
    </w:p>
    <w:p w:rsidR="0052246D" w:rsidRPr="00CB600A" w:rsidRDefault="0052246D" w:rsidP="00D400E4">
      <w:pPr>
        <w:numPr>
          <w:ilvl w:val="1"/>
          <w:numId w:val="2"/>
        </w:numPr>
        <w:tabs>
          <w:tab w:val="num" w:pos="0"/>
        </w:tabs>
        <w:jc w:val="both"/>
        <w:rPr>
          <w:rFonts w:ascii="Arial" w:hAnsi="Arial" w:cs="Arial"/>
          <w:sz w:val="20"/>
        </w:rPr>
      </w:pPr>
      <w:r w:rsidRPr="00CB600A">
        <w:rPr>
          <w:rFonts w:ascii="Arial" w:hAnsi="Arial" w:cs="Arial"/>
          <w:sz w:val="20"/>
        </w:rPr>
        <w:t>Quejas o reclamos de los afiliados o usuarios: A través de los diferentes medios escritos (cartas, e-mail, fax) o verbales (telefónico o personalmente a los funcionarios).</w:t>
      </w:r>
    </w:p>
    <w:p w:rsidR="0052246D" w:rsidRPr="00CB600A" w:rsidRDefault="0052246D" w:rsidP="00C14F5D">
      <w:pPr>
        <w:tabs>
          <w:tab w:val="num" w:pos="0"/>
        </w:tabs>
        <w:ind w:hanging="360"/>
        <w:jc w:val="both"/>
        <w:rPr>
          <w:rFonts w:ascii="Arial" w:hAnsi="Arial" w:cs="Arial"/>
          <w:sz w:val="20"/>
        </w:rPr>
      </w:pPr>
    </w:p>
    <w:p w:rsidR="0052246D" w:rsidRPr="00E36506" w:rsidRDefault="0052246D" w:rsidP="00E36506">
      <w:pPr>
        <w:tabs>
          <w:tab w:val="num" w:pos="360"/>
          <w:tab w:val="num" w:pos="1778"/>
        </w:tabs>
        <w:jc w:val="both"/>
        <w:rPr>
          <w:rFonts w:ascii="Arial" w:hAnsi="Arial" w:cs="Arial"/>
          <w:sz w:val="20"/>
        </w:rPr>
      </w:pPr>
      <w:r w:rsidRPr="00E36506">
        <w:rPr>
          <w:rFonts w:ascii="Arial" w:hAnsi="Arial" w:cs="Arial"/>
          <w:sz w:val="20"/>
        </w:rPr>
        <w:t>Es responsabilidad de cada funcionario que identifica una No Conformidad real o potencial en el desarrollo de sus labores, registrarla en el formato REPORTE Y SOLICITUD DE ACCIONES DE MEJORAMIENTO</w:t>
      </w:r>
      <w:r w:rsidR="002A239B" w:rsidRPr="00E36506">
        <w:rPr>
          <w:rFonts w:ascii="Arial" w:hAnsi="Arial" w:cs="Arial"/>
          <w:sz w:val="20"/>
        </w:rPr>
        <w:t>.</w:t>
      </w:r>
      <w:r w:rsidRPr="00E36506">
        <w:rPr>
          <w:rFonts w:ascii="Arial" w:hAnsi="Arial" w:cs="Arial"/>
          <w:sz w:val="20"/>
        </w:rPr>
        <w:t xml:space="preserve">  Para el caso de las auditorías, corresponde a los Auditores de acuerdo con el Procedimiento</w:t>
      </w:r>
      <w:r w:rsidR="002A239B" w:rsidRPr="00E36506">
        <w:rPr>
          <w:rFonts w:ascii="Arial" w:hAnsi="Arial" w:cs="Arial"/>
          <w:sz w:val="20"/>
        </w:rPr>
        <w:t xml:space="preserve"> Auditorías Internas; para los F</w:t>
      </w:r>
      <w:r w:rsidRPr="00E36506">
        <w:rPr>
          <w:rFonts w:ascii="Arial" w:hAnsi="Arial" w:cs="Arial"/>
          <w:sz w:val="20"/>
        </w:rPr>
        <w:t>uncionarios durante sus actividades diarias, aún las reportadas verbalmente por los afiliados o usuarios, corresponde al respectivo funcionario que la detectó o recibió la queja; y para las quejas y reclamos escritos, al funcionario que va dirigido y recibe la queja o reclamo.</w:t>
      </w:r>
    </w:p>
    <w:p w:rsidR="0052246D" w:rsidRPr="00CB600A" w:rsidRDefault="0052246D" w:rsidP="00E36506">
      <w:pPr>
        <w:ind w:left="-360"/>
        <w:jc w:val="both"/>
        <w:rPr>
          <w:rFonts w:ascii="Arial" w:hAnsi="Arial" w:cs="Arial"/>
          <w:sz w:val="20"/>
        </w:rPr>
      </w:pPr>
    </w:p>
    <w:p w:rsidR="0052246D" w:rsidRPr="00E36506" w:rsidRDefault="0052246D" w:rsidP="00E36506">
      <w:pPr>
        <w:tabs>
          <w:tab w:val="num" w:pos="1778"/>
        </w:tabs>
        <w:jc w:val="both"/>
        <w:rPr>
          <w:rFonts w:ascii="Arial" w:hAnsi="Arial" w:cs="Arial"/>
          <w:sz w:val="20"/>
        </w:rPr>
      </w:pPr>
      <w:r w:rsidRPr="00E36506">
        <w:rPr>
          <w:rFonts w:ascii="Arial" w:hAnsi="Arial" w:cs="Arial"/>
          <w:sz w:val="20"/>
        </w:rPr>
        <w:t>El diligenciamiento del “Hallazgo” se hace describiendo en forma concisa el problema encontrado, haciendo énfasis en por qué es una No Conformidad (incumplimiento de cuál requisito).</w:t>
      </w:r>
    </w:p>
    <w:p w:rsidR="0052246D" w:rsidRPr="00CB600A" w:rsidRDefault="0052246D" w:rsidP="00E36506">
      <w:pPr>
        <w:ind w:left="-360"/>
        <w:jc w:val="both"/>
        <w:rPr>
          <w:rFonts w:ascii="Arial" w:hAnsi="Arial" w:cs="Arial"/>
          <w:sz w:val="20"/>
        </w:rPr>
      </w:pPr>
    </w:p>
    <w:p w:rsidR="0052246D" w:rsidRPr="00E36506" w:rsidRDefault="0052246D" w:rsidP="00E36506">
      <w:pPr>
        <w:tabs>
          <w:tab w:val="num" w:pos="1778"/>
        </w:tabs>
        <w:jc w:val="both"/>
        <w:rPr>
          <w:rFonts w:ascii="Arial" w:hAnsi="Arial" w:cs="Arial"/>
          <w:sz w:val="20"/>
        </w:rPr>
      </w:pPr>
      <w:r w:rsidRPr="00E36506">
        <w:rPr>
          <w:rFonts w:ascii="Arial" w:hAnsi="Arial" w:cs="Arial"/>
          <w:sz w:val="20"/>
        </w:rPr>
        <w:t xml:space="preserve">Cuando se toma alguna conducta o se realiza alguna actividad para corregir inmediatamente el problema, adicionalmente se diligencia </w:t>
      </w:r>
      <w:r w:rsidR="002A239B" w:rsidRPr="00E36506">
        <w:rPr>
          <w:rFonts w:ascii="Arial" w:hAnsi="Arial" w:cs="Arial"/>
          <w:sz w:val="20"/>
        </w:rPr>
        <w:t xml:space="preserve">el formato de </w:t>
      </w:r>
      <w:r w:rsidRPr="00E36506">
        <w:rPr>
          <w:rFonts w:ascii="Arial" w:hAnsi="Arial" w:cs="Arial"/>
          <w:sz w:val="20"/>
        </w:rPr>
        <w:t>REPORTE Y SOLICITUD DE ACCIONES DE MEJORAMIENTO.  Si se trata de un Servicio No Conforme, es obligatorio diligenciar este ítem, de acuerdo con la solución inmediata tomada y que deberá ser coherente con lo indicado en el Procedimiento Tratami</w:t>
      </w:r>
      <w:r w:rsidR="002A239B" w:rsidRPr="00E36506">
        <w:rPr>
          <w:rFonts w:ascii="Arial" w:hAnsi="Arial" w:cs="Arial"/>
          <w:sz w:val="20"/>
        </w:rPr>
        <w:t>ento del Servicio No Conforme P-00</w:t>
      </w:r>
      <w:r w:rsidRPr="00E36506">
        <w:rPr>
          <w:rFonts w:ascii="Arial" w:hAnsi="Arial" w:cs="Arial"/>
          <w:sz w:val="20"/>
        </w:rPr>
        <w:t xml:space="preserve">. </w:t>
      </w:r>
    </w:p>
    <w:p w:rsidR="0052246D" w:rsidRPr="00CB600A" w:rsidRDefault="0052246D" w:rsidP="00E36506">
      <w:pPr>
        <w:ind w:left="-360"/>
        <w:jc w:val="both"/>
        <w:rPr>
          <w:rFonts w:ascii="Arial" w:hAnsi="Arial" w:cs="Arial"/>
          <w:sz w:val="20"/>
        </w:rPr>
      </w:pPr>
    </w:p>
    <w:p w:rsidR="0052246D" w:rsidRPr="00E36506" w:rsidRDefault="009911C3" w:rsidP="00E36506">
      <w:pPr>
        <w:tabs>
          <w:tab w:val="num" w:pos="360"/>
          <w:tab w:val="num" w:pos="1778"/>
        </w:tabs>
        <w:jc w:val="both"/>
        <w:rPr>
          <w:rFonts w:ascii="Arial" w:hAnsi="Arial" w:cs="Arial"/>
          <w:sz w:val="20"/>
        </w:rPr>
      </w:pPr>
      <w:r w:rsidRPr="00E36506">
        <w:rPr>
          <w:rFonts w:ascii="Arial" w:hAnsi="Arial" w:cs="Arial"/>
          <w:sz w:val="20"/>
        </w:rPr>
        <w:t xml:space="preserve"> </w:t>
      </w:r>
      <w:r w:rsidR="0052246D" w:rsidRPr="00E36506">
        <w:rPr>
          <w:rFonts w:ascii="Arial" w:hAnsi="Arial" w:cs="Arial"/>
          <w:sz w:val="20"/>
        </w:rPr>
        <w:t>El reporte debe ser enviado por quien lo registró, a la Gerencia Administrativa  dentro de los dos (2) días hábiles siguientes a su detección.</w:t>
      </w:r>
    </w:p>
    <w:p w:rsidR="0052246D" w:rsidRPr="00CB600A" w:rsidRDefault="0052246D" w:rsidP="00E36506">
      <w:pPr>
        <w:ind w:left="-360"/>
        <w:jc w:val="both"/>
        <w:rPr>
          <w:rFonts w:ascii="Arial" w:hAnsi="Arial" w:cs="Arial"/>
          <w:sz w:val="20"/>
        </w:rPr>
      </w:pPr>
    </w:p>
    <w:p w:rsidR="0052246D" w:rsidRPr="00E36506" w:rsidRDefault="0052246D" w:rsidP="00E36506">
      <w:pPr>
        <w:tabs>
          <w:tab w:val="num" w:pos="1778"/>
        </w:tabs>
        <w:jc w:val="both"/>
        <w:rPr>
          <w:rFonts w:ascii="Arial" w:hAnsi="Arial" w:cs="Arial"/>
          <w:sz w:val="20"/>
        </w:rPr>
      </w:pPr>
      <w:r w:rsidRPr="00E36506">
        <w:rPr>
          <w:rFonts w:ascii="Arial" w:hAnsi="Arial" w:cs="Arial"/>
          <w:sz w:val="20"/>
        </w:rPr>
        <w:t>Es responsabilidad de la Gerencia Administrativa evaluar si se trata de una No Conformidad del Sistema, de un Servicio No Conforme o ninguno, para marcarlo como tal en el formato y asignarle la numeración consecutiva al REPORTE Y SOLICITUD DE ACCIONES DE MEJORAMIENTO.  De acuerdo con las fuentes de origen del reporte, se manejarán cinco codificaciones alfanuméricas: AC (Auditorías de Calidad</w:t>
      </w:r>
      <w:r w:rsidR="00420B04" w:rsidRPr="00E36506">
        <w:rPr>
          <w:rFonts w:ascii="Arial" w:hAnsi="Arial" w:cs="Arial"/>
          <w:sz w:val="20"/>
        </w:rPr>
        <w:t>, Seguridad y Salud Ocupacional -Internas o Externas</w:t>
      </w:r>
      <w:r w:rsidRPr="00E36506">
        <w:rPr>
          <w:rFonts w:ascii="Arial" w:hAnsi="Arial" w:cs="Arial"/>
          <w:sz w:val="20"/>
        </w:rPr>
        <w:t>), RF (Reporte de Funcionarios), QR (Quejas-Reclamos de Afiliados o Usuarios), SP (Sugerencia o Petición) y FA (Felicitación o Agradecimiento), seguida de una numeración consecutiva independiente para cada uno de los cinco códigos y de un guión con el año del reporte.  Es decir que para cada año se reinicia la numeración.</w:t>
      </w:r>
    </w:p>
    <w:p w:rsidR="0052246D" w:rsidRPr="00CB600A" w:rsidRDefault="0052246D" w:rsidP="00E36506">
      <w:pPr>
        <w:ind w:left="-360"/>
        <w:jc w:val="both"/>
        <w:rPr>
          <w:rFonts w:ascii="Arial" w:hAnsi="Arial" w:cs="Arial"/>
          <w:sz w:val="20"/>
        </w:rPr>
      </w:pPr>
    </w:p>
    <w:p w:rsidR="0052246D" w:rsidRPr="00E36506" w:rsidRDefault="0052246D" w:rsidP="00E36506">
      <w:pPr>
        <w:tabs>
          <w:tab w:val="num" w:pos="1778"/>
        </w:tabs>
        <w:jc w:val="both"/>
        <w:rPr>
          <w:rFonts w:ascii="Arial" w:hAnsi="Arial" w:cs="Arial"/>
          <w:sz w:val="20"/>
        </w:rPr>
      </w:pPr>
      <w:r w:rsidRPr="00E36506">
        <w:rPr>
          <w:rFonts w:ascii="Arial" w:hAnsi="Arial" w:cs="Arial"/>
          <w:sz w:val="20"/>
        </w:rPr>
        <w:t>La Gerencia Administrativa, remitirá dentro de los dos (2) días hábiles siguientes a su recepción, el formato REPORTE Y SOLICITUD DE ACCIONES DE MEJORAMIENTO</w:t>
      </w:r>
      <w:r w:rsidR="00420B04" w:rsidRPr="00E36506">
        <w:rPr>
          <w:rFonts w:ascii="Arial" w:hAnsi="Arial" w:cs="Arial"/>
          <w:sz w:val="20"/>
        </w:rPr>
        <w:t>, al responsable del p</w:t>
      </w:r>
      <w:r w:rsidRPr="00E36506">
        <w:rPr>
          <w:rFonts w:ascii="Arial" w:hAnsi="Arial" w:cs="Arial"/>
          <w:sz w:val="20"/>
        </w:rPr>
        <w:t>roceso que corresponda, con el fin de que estudie la causa del problema, proponga e implemente el correspondi</w:t>
      </w:r>
      <w:r w:rsidR="00420B04" w:rsidRPr="00E36506">
        <w:rPr>
          <w:rFonts w:ascii="Arial" w:hAnsi="Arial" w:cs="Arial"/>
          <w:sz w:val="20"/>
        </w:rPr>
        <w:t>ente Plan de Acción y Ejecución.</w:t>
      </w:r>
    </w:p>
    <w:p w:rsidR="00E81E2B" w:rsidRPr="00CB600A" w:rsidRDefault="00E81E2B" w:rsidP="00E36506">
      <w:pPr>
        <w:ind w:left="-360"/>
        <w:jc w:val="both"/>
        <w:rPr>
          <w:rFonts w:ascii="Arial" w:hAnsi="Arial" w:cs="Arial"/>
          <w:sz w:val="20"/>
        </w:rPr>
      </w:pPr>
    </w:p>
    <w:p w:rsidR="00E81E2B" w:rsidRPr="00C77AB0" w:rsidRDefault="0052246D" w:rsidP="00C77AB0">
      <w:pPr>
        <w:tabs>
          <w:tab w:val="num" w:pos="1778"/>
        </w:tabs>
        <w:jc w:val="both"/>
        <w:rPr>
          <w:rFonts w:ascii="Arial" w:hAnsi="Arial" w:cs="Arial"/>
          <w:sz w:val="20"/>
        </w:rPr>
      </w:pPr>
      <w:r w:rsidRPr="00E36506">
        <w:rPr>
          <w:rFonts w:ascii="Arial" w:hAnsi="Arial" w:cs="Arial"/>
          <w:sz w:val="20"/>
        </w:rPr>
        <w:t xml:space="preserve">El responsable del Proceso informa vía e-mail a la Gerencia Administrativa, dentro de los dos (2) días hábiles siguientes a recibir la solicitud de Acción Correctiva o Preventiva, la fecha propuesta para determinar el Plan de Acción, es decir, la fecha en que se compromete a devolverle el mismo formato </w:t>
      </w:r>
      <w:r w:rsidR="00420B04" w:rsidRPr="00E36506">
        <w:rPr>
          <w:rFonts w:ascii="Arial" w:hAnsi="Arial" w:cs="Arial"/>
          <w:sz w:val="20"/>
        </w:rPr>
        <w:t>diligenciado.</w:t>
      </w:r>
    </w:p>
    <w:p w:rsidR="00E81E2B" w:rsidRPr="00E77AF6" w:rsidRDefault="00E81E2B" w:rsidP="00D400E4">
      <w:pPr>
        <w:pStyle w:val="Prrafodelista"/>
        <w:numPr>
          <w:ilvl w:val="0"/>
          <w:numId w:val="4"/>
        </w:numPr>
        <w:jc w:val="both"/>
        <w:rPr>
          <w:rFonts w:ascii="Arial" w:hAnsi="Arial" w:cs="Arial"/>
          <w:b/>
          <w:sz w:val="20"/>
        </w:rPr>
      </w:pPr>
      <w:r w:rsidRPr="00E77AF6">
        <w:rPr>
          <w:rFonts w:ascii="Arial" w:hAnsi="Arial" w:cs="Arial"/>
          <w:b/>
          <w:sz w:val="20"/>
        </w:rPr>
        <w:t>Análisis del origen o de la causa raíz y acción propuesta.</w:t>
      </w:r>
    </w:p>
    <w:p w:rsidR="00E36506" w:rsidRDefault="00E36506" w:rsidP="00E36506">
      <w:pPr>
        <w:tabs>
          <w:tab w:val="num" w:pos="426"/>
        </w:tabs>
        <w:jc w:val="both"/>
        <w:rPr>
          <w:rFonts w:ascii="Arial" w:hAnsi="Arial" w:cs="Arial"/>
          <w:sz w:val="20"/>
          <w:lang w:eastAsia="es-ES"/>
        </w:rPr>
      </w:pPr>
    </w:p>
    <w:p w:rsidR="00E81E2B" w:rsidRPr="00E36506" w:rsidRDefault="00E81E2B" w:rsidP="00E36506">
      <w:pPr>
        <w:tabs>
          <w:tab w:val="num" w:pos="426"/>
        </w:tabs>
        <w:jc w:val="both"/>
        <w:rPr>
          <w:rFonts w:ascii="Arial" w:hAnsi="Arial" w:cs="Arial"/>
          <w:sz w:val="20"/>
        </w:rPr>
      </w:pPr>
      <w:r w:rsidRPr="00E36506">
        <w:rPr>
          <w:rFonts w:ascii="Arial" w:hAnsi="Arial" w:cs="Arial"/>
          <w:sz w:val="20"/>
        </w:rPr>
        <w:t xml:space="preserve">Para implementar una Acción Correctiva, inicialmente se debe analizar a </w:t>
      </w:r>
      <w:r w:rsidR="00E77AF6" w:rsidRPr="00E36506">
        <w:rPr>
          <w:rFonts w:ascii="Arial" w:hAnsi="Arial" w:cs="Arial"/>
          <w:sz w:val="20"/>
        </w:rPr>
        <w:t xml:space="preserve">profundidad, el origen de la No </w:t>
      </w:r>
      <w:r w:rsidRPr="00E36506">
        <w:rPr>
          <w:rFonts w:ascii="Arial" w:hAnsi="Arial" w:cs="Arial"/>
          <w:sz w:val="20"/>
        </w:rPr>
        <w:t xml:space="preserve">conformidad.  Para esta labor debe aplicarse alguna de las técnicas, ya sea (Diagrama de </w:t>
      </w:r>
      <w:proofErr w:type="spellStart"/>
      <w:r w:rsidRPr="00E36506">
        <w:rPr>
          <w:rFonts w:ascii="Arial" w:hAnsi="Arial" w:cs="Arial"/>
          <w:sz w:val="20"/>
        </w:rPr>
        <w:t>Pareto</w:t>
      </w:r>
      <w:proofErr w:type="spellEnd"/>
      <w:r w:rsidRPr="00E36506">
        <w:rPr>
          <w:rFonts w:ascii="Arial" w:hAnsi="Arial" w:cs="Arial"/>
          <w:sz w:val="20"/>
        </w:rPr>
        <w:t xml:space="preserve">, Diagrama de </w:t>
      </w:r>
      <w:r w:rsidRPr="00E36506">
        <w:rPr>
          <w:rFonts w:ascii="Arial" w:hAnsi="Arial" w:cs="Arial"/>
          <w:sz w:val="20"/>
        </w:rPr>
        <w:lastRenderedPageBreak/>
        <w:t xml:space="preserve">Causa y Efecto o Espina de Pescado, diagrama de afinidad, diagrama de interrelaciones o Tormenta de Ideas) </w:t>
      </w:r>
      <w:r w:rsidR="00CD3A98" w:rsidRPr="00E36506">
        <w:rPr>
          <w:rFonts w:ascii="Arial" w:hAnsi="Arial" w:cs="Arial"/>
          <w:sz w:val="20"/>
        </w:rPr>
        <w:t>del DOCUMENTO SGI-D-010 denominado</w:t>
      </w:r>
      <w:r w:rsidRPr="00E36506">
        <w:rPr>
          <w:rFonts w:ascii="Arial" w:hAnsi="Arial" w:cs="Arial"/>
          <w:sz w:val="20"/>
        </w:rPr>
        <w:t xml:space="preserve"> técnicas para la solución de problemas que requieren acciones correctivas.</w:t>
      </w:r>
      <w:r w:rsidRPr="00E36506">
        <w:rPr>
          <w:rFonts w:ascii="Arial" w:hAnsi="Arial" w:cs="Arial"/>
          <w:strike/>
          <w:sz w:val="20"/>
        </w:rPr>
        <w:t xml:space="preserve"> </w:t>
      </w:r>
    </w:p>
    <w:p w:rsidR="00E36506" w:rsidRDefault="00E36506" w:rsidP="00E36506">
      <w:pPr>
        <w:tabs>
          <w:tab w:val="num" w:pos="426"/>
        </w:tabs>
        <w:jc w:val="both"/>
        <w:rPr>
          <w:rFonts w:ascii="Arial" w:hAnsi="Arial" w:cs="Arial"/>
          <w:sz w:val="20"/>
        </w:rPr>
      </w:pPr>
    </w:p>
    <w:p w:rsidR="00E81E2B" w:rsidRPr="00E36506" w:rsidRDefault="00E81E2B" w:rsidP="00E36506">
      <w:pPr>
        <w:tabs>
          <w:tab w:val="num" w:pos="426"/>
        </w:tabs>
        <w:jc w:val="both"/>
        <w:rPr>
          <w:rFonts w:ascii="Arial" w:hAnsi="Arial" w:cs="Arial"/>
          <w:sz w:val="20"/>
        </w:rPr>
      </w:pPr>
      <w:r w:rsidRPr="00E36506">
        <w:rPr>
          <w:rFonts w:ascii="Arial" w:hAnsi="Arial" w:cs="Arial"/>
          <w:sz w:val="20"/>
        </w:rPr>
        <w:t>Para implementar una Acción Preventiva, inicialmente se debe analizar a profundidad, el origen d</w:t>
      </w:r>
      <w:r w:rsidR="00E71AFE" w:rsidRPr="00E36506">
        <w:rPr>
          <w:rFonts w:ascii="Arial" w:hAnsi="Arial" w:cs="Arial"/>
          <w:sz w:val="20"/>
        </w:rPr>
        <w:t xml:space="preserve">e la No conformidad potencial. </w:t>
      </w:r>
      <w:r w:rsidRPr="00E36506">
        <w:rPr>
          <w:rFonts w:ascii="Arial" w:hAnsi="Arial" w:cs="Arial"/>
          <w:sz w:val="20"/>
        </w:rPr>
        <w:t>Para esta labor debe aplicarse la herramienta ANALISIS M</w:t>
      </w:r>
      <w:r w:rsidR="00E71AFE" w:rsidRPr="00E36506">
        <w:rPr>
          <w:rFonts w:ascii="Arial" w:hAnsi="Arial" w:cs="Arial"/>
          <w:sz w:val="20"/>
        </w:rPr>
        <w:t>ODAL DE EFECTOS Y FALLAS (AMEF).</w:t>
      </w:r>
    </w:p>
    <w:p w:rsidR="00E36506" w:rsidRDefault="00E36506" w:rsidP="00E36506">
      <w:pPr>
        <w:jc w:val="both"/>
        <w:rPr>
          <w:rFonts w:ascii="Arial" w:hAnsi="Arial" w:cs="Arial"/>
          <w:sz w:val="20"/>
        </w:rPr>
      </w:pPr>
    </w:p>
    <w:p w:rsidR="00E36506" w:rsidRDefault="00E81E2B" w:rsidP="00C77AB0">
      <w:pPr>
        <w:jc w:val="both"/>
        <w:rPr>
          <w:rFonts w:ascii="Arial" w:hAnsi="Arial" w:cs="Arial"/>
          <w:sz w:val="20"/>
        </w:rPr>
      </w:pPr>
      <w:r w:rsidRPr="00E36506">
        <w:rPr>
          <w:rFonts w:ascii="Arial" w:hAnsi="Arial" w:cs="Arial"/>
          <w:sz w:val="20"/>
        </w:rPr>
        <w:t xml:space="preserve">De acuerdo con las conclusiones obtenidas, se diligencia el numeral </w:t>
      </w:r>
      <w:r w:rsidR="00E71AFE" w:rsidRPr="00E36506">
        <w:rPr>
          <w:rFonts w:ascii="Arial" w:hAnsi="Arial" w:cs="Arial"/>
          <w:sz w:val="20"/>
        </w:rPr>
        <w:t>de Estudio de Causa Raíz,</w:t>
      </w:r>
      <w:r w:rsidRPr="00E36506">
        <w:rPr>
          <w:rFonts w:ascii="Arial" w:hAnsi="Arial" w:cs="Arial"/>
          <w:sz w:val="20"/>
        </w:rPr>
        <w:t xml:space="preserve"> del formato REPORTE Y SOLICITUD DE ACCIONES DE MEJORAMIENTO.</w:t>
      </w:r>
    </w:p>
    <w:p w:rsidR="00E36506" w:rsidRDefault="00E36506" w:rsidP="00E36506">
      <w:pPr>
        <w:tabs>
          <w:tab w:val="num" w:pos="426"/>
        </w:tabs>
        <w:jc w:val="both"/>
        <w:rPr>
          <w:rFonts w:ascii="Arial" w:hAnsi="Arial" w:cs="Arial"/>
          <w:sz w:val="20"/>
        </w:rPr>
      </w:pPr>
    </w:p>
    <w:p w:rsidR="00E81E2B" w:rsidRPr="00E36506" w:rsidRDefault="00E81E2B" w:rsidP="00E36506">
      <w:pPr>
        <w:tabs>
          <w:tab w:val="num" w:pos="426"/>
        </w:tabs>
        <w:jc w:val="both"/>
        <w:rPr>
          <w:rFonts w:ascii="Arial" w:hAnsi="Arial" w:cs="Arial"/>
          <w:sz w:val="20"/>
        </w:rPr>
      </w:pPr>
      <w:r w:rsidRPr="00E36506">
        <w:rPr>
          <w:rFonts w:ascii="Arial" w:hAnsi="Arial" w:cs="Arial"/>
          <w:sz w:val="20"/>
        </w:rPr>
        <w:t>Una vez encontrada la Causa Raíz del problema, el responsable del Proceso afectado diseña un Plan de Acción y Ejecución que asegure que las acciones programadas, con el objetivo de eliminar el origen del problema, serán efectivas y que serán adecuadamente documentadas y comunicadas a todas las partes interesadas.</w:t>
      </w:r>
    </w:p>
    <w:p w:rsidR="00C14F5D" w:rsidRPr="00CB600A" w:rsidRDefault="00C14F5D" w:rsidP="00E36506">
      <w:pPr>
        <w:pStyle w:val="Prrafodelista"/>
        <w:rPr>
          <w:rFonts w:ascii="Arial" w:hAnsi="Arial" w:cs="Arial"/>
          <w:sz w:val="20"/>
        </w:rPr>
      </w:pPr>
    </w:p>
    <w:p w:rsidR="00C14F5D" w:rsidRPr="00CB600A" w:rsidRDefault="00C14F5D" w:rsidP="00E36506">
      <w:pPr>
        <w:jc w:val="both"/>
        <w:rPr>
          <w:rFonts w:ascii="Arial" w:hAnsi="Arial" w:cs="Arial"/>
          <w:sz w:val="20"/>
        </w:rPr>
      </w:pPr>
      <w:r w:rsidRPr="00CB600A">
        <w:rPr>
          <w:rFonts w:ascii="Arial" w:hAnsi="Arial" w:cs="Arial"/>
          <w:sz w:val="20"/>
        </w:rPr>
        <w:t xml:space="preserve">Es así como para realizar un seguimiento adecuado a la Acción Correctiva o preventiva emprendida, es </w:t>
      </w:r>
      <w:proofErr w:type="gramStart"/>
      <w:r w:rsidRPr="00CB600A">
        <w:rPr>
          <w:rFonts w:ascii="Arial" w:hAnsi="Arial" w:cs="Arial"/>
          <w:sz w:val="20"/>
        </w:rPr>
        <w:t>necesario</w:t>
      </w:r>
      <w:proofErr w:type="gramEnd"/>
      <w:r w:rsidRPr="00CB600A">
        <w:rPr>
          <w:rFonts w:ascii="Arial" w:hAnsi="Arial" w:cs="Arial"/>
          <w:sz w:val="20"/>
        </w:rPr>
        <w:t xml:space="preserve"> que tanto el Plan de Acción como su ejecución, se documenten en el formato REPORTE Y SOLICITUD DE ACCIONES DE MEJORAMIENTO. A cada acción se le asignará un responsable, una fecha máxima en la que se debe ejecutar la acción, los recursos necesarios y la fecha en la cual la acción fue realizada o cumplida</w:t>
      </w:r>
    </w:p>
    <w:p w:rsidR="00590CC3" w:rsidRPr="00CB600A" w:rsidRDefault="00590CC3" w:rsidP="00590CC3">
      <w:pPr>
        <w:tabs>
          <w:tab w:val="num" w:pos="426"/>
        </w:tabs>
        <w:jc w:val="both"/>
        <w:rPr>
          <w:rFonts w:ascii="Arial" w:hAnsi="Arial" w:cs="Arial"/>
          <w:sz w:val="20"/>
        </w:rPr>
      </w:pPr>
    </w:p>
    <w:p w:rsidR="00590CC3" w:rsidRPr="00CB600A" w:rsidRDefault="00590CC3" w:rsidP="00D400E4">
      <w:pPr>
        <w:pStyle w:val="Ttulo6"/>
        <w:numPr>
          <w:ilvl w:val="0"/>
          <w:numId w:val="4"/>
        </w:numPr>
        <w:rPr>
          <w:rFonts w:cs="Arial"/>
          <w:sz w:val="20"/>
          <w:u w:val="none"/>
        </w:rPr>
      </w:pPr>
      <w:r w:rsidRPr="00CB600A">
        <w:rPr>
          <w:rFonts w:cs="Arial"/>
          <w:sz w:val="20"/>
          <w:u w:val="none"/>
        </w:rPr>
        <w:t>Evaluación de efectividad y cierre del plan</w:t>
      </w:r>
    </w:p>
    <w:p w:rsidR="00590CC3" w:rsidRPr="00CB600A" w:rsidRDefault="00590CC3" w:rsidP="009A3D71">
      <w:pPr>
        <w:tabs>
          <w:tab w:val="left" w:pos="142"/>
          <w:tab w:val="left" w:pos="426"/>
        </w:tabs>
        <w:ind w:left="426" w:hanging="426"/>
        <w:jc w:val="both"/>
        <w:rPr>
          <w:rFonts w:ascii="Arial" w:hAnsi="Arial" w:cs="Arial"/>
          <w:sz w:val="20"/>
        </w:rPr>
      </w:pPr>
      <w:r w:rsidRPr="00CB600A">
        <w:rPr>
          <w:rFonts w:ascii="Arial" w:hAnsi="Arial" w:cs="Arial"/>
          <w:sz w:val="20"/>
        </w:rPr>
        <w:t xml:space="preserve"> </w:t>
      </w:r>
    </w:p>
    <w:p w:rsidR="00590CC3" w:rsidRPr="00CB600A" w:rsidRDefault="00590CC3" w:rsidP="00E36506">
      <w:pPr>
        <w:pStyle w:val="Ttulo7"/>
        <w:keepLines w:val="0"/>
        <w:tabs>
          <w:tab w:val="left" w:pos="426"/>
        </w:tabs>
        <w:spacing w:before="0"/>
        <w:jc w:val="both"/>
        <w:rPr>
          <w:rFonts w:ascii="Arial" w:hAnsi="Arial" w:cs="Arial"/>
          <w:i w:val="0"/>
          <w:color w:val="auto"/>
          <w:sz w:val="20"/>
        </w:rPr>
      </w:pPr>
      <w:r w:rsidRPr="00CB600A">
        <w:rPr>
          <w:rFonts w:ascii="Arial" w:hAnsi="Arial" w:cs="Arial"/>
          <w:i w:val="0"/>
          <w:color w:val="auto"/>
          <w:sz w:val="20"/>
        </w:rPr>
        <w:t xml:space="preserve">Después de que ha transcurrido el tiempo acordado en el Plan de Acción y Ejecución, la Gerencia  </w:t>
      </w:r>
      <w:r w:rsidR="009A3D71" w:rsidRPr="00CB600A">
        <w:rPr>
          <w:rFonts w:ascii="Arial" w:hAnsi="Arial" w:cs="Arial"/>
          <w:i w:val="0"/>
          <w:color w:val="auto"/>
          <w:sz w:val="20"/>
        </w:rPr>
        <w:t xml:space="preserve">      </w:t>
      </w:r>
      <w:r w:rsidRPr="00CB600A">
        <w:rPr>
          <w:rFonts w:ascii="Arial" w:hAnsi="Arial" w:cs="Arial"/>
          <w:i w:val="0"/>
          <w:color w:val="auto"/>
          <w:sz w:val="20"/>
        </w:rPr>
        <w:t>Administrativa coordina un seguimiento, con el fin de verificar que se ha llevado a cabo la Acción Correctiva.</w:t>
      </w:r>
    </w:p>
    <w:p w:rsidR="00590CC3" w:rsidRPr="00CB600A" w:rsidRDefault="00590CC3" w:rsidP="00E36506">
      <w:pPr>
        <w:tabs>
          <w:tab w:val="left" w:pos="0"/>
          <w:tab w:val="left" w:pos="426"/>
        </w:tabs>
        <w:rPr>
          <w:rFonts w:ascii="Arial" w:hAnsi="Arial" w:cs="Arial"/>
          <w:sz w:val="20"/>
        </w:rPr>
      </w:pPr>
    </w:p>
    <w:p w:rsidR="00590CC3" w:rsidRPr="00CB600A" w:rsidRDefault="00590CC3" w:rsidP="00E36506">
      <w:pPr>
        <w:pStyle w:val="Ttulo7"/>
        <w:keepLines w:val="0"/>
        <w:tabs>
          <w:tab w:val="left" w:pos="426"/>
        </w:tabs>
        <w:spacing w:before="0"/>
        <w:jc w:val="both"/>
        <w:rPr>
          <w:rFonts w:ascii="Arial" w:hAnsi="Arial" w:cs="Arial"/>
          <w:i w:val="0"/>
          <w:color w:val="auto"/>
          <w:sz w:val="20"/>
        </w:rPr>
      </w:pPr>
      <w:r w:rsidRPr="00CB600A">
        <w:rPr>
          <w:rFonts w:ascii="Arial" w:hAnsi="Arial" w:cs="Arial"/>
          <w:i w:val="0"/>
          <w:color w:val="auto"/>
          <w:sz w:val="20"/>
        </w:rPr>
        <w:t xml:space="preserve">Una vez la Acción Correctiva o Preventiva es implementada, la solución es evaluada por los responsables de  los Procesos correspondientes para conocer su efectividad.  Se puede utilizar, como medida de evaluación, la desaparición, o no, de la desviación o problema detectado, real o potencial, asegurando que la documentación necesaria se haya realizado, así como su difusión.  Adicionalmente, se prueba que la Acción Correctiva es y continuará siendo efectiva al verificar que la no conformidad real o potencial no se volvió a presentar o se presento respectivamente, en una situación similar a aquella en la que se </w:t>
      </w:r>
      <w:proofErr w:type="spellStart"/>
      <w:r w:rsidRPr="00CB600A">
        <w:rPr>
          <w:rFonts w:ascii="Arial" w:hAnsi="Arial" w:cs="Arial"/>
          <w:i w:val="0"/>
          <w:color w:val="auto"/>
          <w:sz w:val="20"/>
        </w:rPr>
        <w:t>habiá</w:t>
      </w:r>
      <w:proofErr w:type="spellEnd"/>
      <w:r w:rsidRPr="00CB600A">
        <w:rPr>
          <w:rFonts w:ascii="Arial" w:hAnsi="Arial" w:cs="Arial"/>
          <w:i w:val="0"/>
          <w:color w:val="auto"/>
          <w:sz w:val="20"/>
        </w:rPr>
        <w:t xml:space="preserve"> presentado o en la que se proyecta que puede suceder. Solamente en este momento se dará por terminado el Plan y se reporta a la Gerencia Administrativa. </w:t>
      </w:r>
    </w:p>
    <w:p w:rsidR="00590CC3" w:rsidRPr="00CB600A" w:rsidRDefault="00590CC3" w:rsidP="00E36506">
      <w:pPr>
        <w:pStyle w:val="Encabezado"/>
        <w:tabs>
          <w:tab w:val="clear" w:pos="4252"/>
          <w:tab w:val="clear" w:pos="8504"/>
          <w:tab w:val="left" w:pos="426"/>
        </w:tabs>
        <w:rPr>
          <w:rFonts w:ascii="Arial" w:hAnsi="Arial" w:cs="Arial"/>
          <w:sz w:val="20"/>
        </w:rPr>
      </w:pPr>
    </w:p>
    <w:p w:rsidR="00590CC3" w:rsidRPr="00CB600A" w:rsidRDefault="00590CC3" w:rsidP="00E36506">
      <w:pPr>
        <w:pStyle w:val="Textoindependiente"/>
        <w:widowControl w:val="0"/>
        <w:tabs>
          <w:tab w:val="left" w:pos="426"/>
        </w:tabs>
        <w:suppressAutoHyphens/>
        <w:jc w:val="both"/>
        <w:rPr>
          <w:rFonts w:cs="Arial"/>
          <w:sz w:val="20"/>
        </w:rPr>
      </w:pPr>
      <w:r w:rsidRPr="00CB600A">
        <w:rPr>
          <w:rFonts w:cs="Arial"/>
          <w:sz w:val="20"/>
        </w:rPr>
        <w:t xml:space="preserve">Los PLANES DE ACCIONES CORRECTIVAS Y/O PREVENTIVAS que provengan de fuentes diferentes a las </w:t>
      </w:r>
      <w:r w:rsidR="008C293E" w:rsidRPr="00CB600A">
        <w:rPr>
          <w:rFonts w:cs="Arial"/>
          <w:sz w:val="20"/>
        </w:rPr>
        <w:t>Auditorías</w:t>
      </w:r>
      <w:r w:rsidRPr="00CB600A">
        <w:rPr>
          <w:rFonts w:cs="Arial"/>
          <w:sz w:val="20"/>
        </w:rPr>
        <w:t xml:space="preserve"> Internas, podrán ser la base para programar </w:t>
      </w:r>
      <w:r w:rsidR="008C293E" w:rsidRPr="00CB600A">
        <w:rPr>
          <w:rFonts w:cs="Arial"/>
          <w:sz w:val="20"/>
        </w:rPr>
        <w:t>Auditorías</w:t>
      </w:r>
      <w:r w:rsidRPr="00CB600A">
        <w:rPr>
          <w:rFonts w:cs="Arial"/>
          <w:sz w:val="20"/>
        </w:rPr>
        <w:t xml:space="preserve"> Internas de Control para verificar el cumplimiento de la Acción Correctiva o Preventiva.  Ninguna auditoria puede ser considerada completa hasta que esas acciones identificadas hayan sido emprendidas satisfactoriamente y puedan ser consideradas efectivas.</w:t>
      </w:r>
    </w:p>
    <w:p w:rsidR="00590CC3" w:rsidRPr="00CB600A" w:rsidRDefault="00590CC3" w:rsidP="00E36506">
      <w:pPr>
        <w:pStyle w:val="Textoindependiente"/>
        <w:tabs>
          <w:tab w:val="left" w:pos="426"/>
        </w:tabs>
        <w:rPr>
          <w:rFonts w:cs="Arial"/>
          <w:sz w:val="20"/>
        </w:rPr>
      </w:pPr>
    </w:p>
    <w:p w:rsidR="00E43D92" w:rsidRPr="00CB600A" w:rsidRDefault="00590CC3" w:rsidP="00E36506">
      <w:pPr>
        <w:pStyle w:val="Textoindependiente"/>
        <w:widowControl w:val="0"/>
        <w:tabs>
          <w:tab w:val="left" w:pos="426"/>
        </w:tabs>
        <w:suppressAutoHyphens/>
        <w:jc w:val="both"/>
        <w:rPr>
          <w:rFonts w:cs="Arial"/>
          <w:sz w:val="20"/>
        </w:rPr>
      </w:pPr>
      <w:r w:rsidRPr="00CB600A">
        <w:rPr>
          <w:rFonts w:cs="Arial"/>
          <w:sz w:val="20"/>
        </w:rPr>
        <w:t>Si la Acción Correctiva no ha sido tomada, la Gerencia Administrativa debe establecer la razón por la cual no se ha efectuado y hacer los arreglos para que el asunto sea acelerado; en tal caso, se reportará al gerente del área quien se encargará de definir la conducta personalmente, o en su defecto, con el Comité de Calidad</w:t>
      </w:r>
      <w:r w:rsidR="008C293E" w:rsidRPr="00CB600A">
        <w:rPr>
          <w:rFonts w:cs="Arial"/>
          <w:sz w:val="20"/>
        </w:rPr>
        <w:t>, Seguridad y Salud Ocupacional</w:t>
      </w:r>
      <w:r w:rsidRPr="00CB600A">
        <w:rPr>
          <w:rFonts w:cs="Arial"/>
          <w:sz w:val="20"/>
        </w:rPr>
        <w:t xml:space="preserve"> o durante la Revisión Gerencial.  Lo más importante es asegurar que la acción tomada fue la acción correcta y que, como un resultado de ésta, el sistema se ha vuelto más efectivo y eficiente</w:t>
      </w:r>
      <w:r w:rsidR="008C293E" w:rsidRPr="00CB600A">
        <w:rPr>
          <w:rFonts w:cs="Arial"/>
          <w:sz w:val="20"/>
        </w:rPr>
        <w:t>.</w:t>
      </w:r>
    </w:p>
    <w:p w:rsidR="00D60569" w:rsidRPr="00CB600A" w:rsidRDefault="00D60569" w:rsidP="00BA2A64">
      <w:pPr>
        <w:jc w:val="both"/>
        <w:rPr>
          <w:rFonts w:ascii="Arial" w:hAnsi="Arial" w:cs="Arial"/>
          <w:sz w:val="20"/>
          <w:lang w:val="es-ES"/>
        </w:rPr>
      </w:pPr>
    </w:p>
    <w:p w:rsidR="008D2A3B" w:rsidRPr="00E77AF6" w:rsidRDefault="00E77AF6" w:rsidP="00E77AF6">
      <w:pPr>
        <w:rPr>
          <w:rFonts w:ascii="Arial" w:hAnsi="Arial" w:cs="Arial"/>
          <w:b/>
          <w:sz w:val="20"/>
          <w:lang w:val="es-MX"/>
        </w:rPr>
      </w:pPr>
      <w:r>
        <w:rPr>
          <w:rFonts w:ascii="Arial" w:hAnsi="Arial" w:cs="Arial"/>
          <w:b/>
          <w:sz w:val="20"/>
          <w:lang w:val="es-MX"/>
        </w:rPr>
        <w:t xml:space="preserve">5. </w:t>
      </w:r>
      <w:r w:rsidR="008D2A3B" w:rsidRPr="00E77AF6">
        <w:rPr>
          <w:rFonts w:ascii="Arial" w:hAnsi="Arial" w:cs="Arial"/>
          <w:b/>
          <w:sz w:val="20"/>
          <w:lang w:val="es-MX"/>
        </w:rPr>
        <w:t>REFERENCIAS</w:t>
      </w:r>
    </w:p>
    <w:p w:rsidR="009561E9" w:rsidRPr="00CB600A" w:rsidRDefault="009561E9" w:rsidP="009561E9">
      <w:pPr>
        <w:pStyle w:val="Ttulo"/>
        <w:spacing w:before="0" w:beforeAutospacing="0" w:after="0" w:afterAutospacing="0"/>
        <w:ind w:left="360"/>
        <w:jc w:val="both"/>
        <w:rPr>
          <w:rFonts w:ascii="Arial" w:hAnsi="Arial" w:cs="Arial"/>
          <w:sz w:val="20"/>
          <w:szCs w:val="20"/>
        </w:rPr>
      </w:pPr>
    </w:p>
    <w:p w:rsidR="00C555E0" w:rsidRPr="00C555E0" w:rsidRDefault="00C9160D" w:rsidP="00D400E4">
      <w:pPr>
        <w:pStyle w:val="Prrafodelista"/>
        <w:numPr>
          <w:ilvl w:val="0"/>
          <w:numId w:val="3"/>
        </w:numPr>
        <w:jc w:val="both"/>
        <w:rPr>
          <w:rFonts w:ascii="Arial" w:hAnsi="Arial"/>
          <w:sz w:val="20"/>
          <w:lang w:val="es-MX"/>
        </w:rPr>
      </w:pPr>
      <w:r>
        <w:rPr>
          <w:rFonts w:ascii="Arial" w:hAnsi="Arial"/>
          <w:b/>
          <w:sz w:val="20"/>
          <w:lang w:val="es-MX"/>
        </w:rPr>
        <w:t xml:space="preserve">NTC - </w:t>
      </w:r>
      <w:r w:rsidR="00C555E0" w:rsidRPr="00C555E0">
        <w:rPr>
          <w:rFonts w:ascii="Arial" w:hAnsi="Arial"/>
          <w:b/>
          <w:sz w:val="20"/>
          <w:lang w:val="es-MX"/>
        </w:rPr>
        <w:t>ISO-9000:2005</w:t>
      </w:r>
      <w:r w:rsidR="00C555E0">
        <w:rPr>
          <w:rFonts w:ascii="Arial" w:hAnsi="Arial"/>
          <w:sz w:val="20"/>
          <w:lang w:val="es-MX"/>
        </w:rPr>
        <w:t xml:space="preserve"> </w:t>
      </w:r>
      <w:r w:rsidR="00C555E0" w:rsidRPr="00C555E0">
        <w:rPr>
          <w:rFonts w:ascii="Arial" w:hAnsi="Arial"/>
          <w:sz w:val="20"/>
          <w:lang w:val="es-MX"/>
        </w:rPr>
        <w:t xml:space="preserve">Sistemas de Gestión de </w:t>
      </w:r>
      <w:smartTag w:uri="urn:schemas-microsoft-com:office:smarttags" w:element="PersonName">
        <w:smartTagPr>
          <w:attr w:name="ProductID" w:val="la Calidad"/>
        </w:smartTagPr>
        <w:r w:rsidR="00C555E0" w:rsidRPr="00C555E0">
          <w:rPr>
            <w:rFonts w:ascii="Arial" w:hAnsi="Arial"/>
            <w:sz w:val="20"/>
            <w:lang w:val="es-MX"/>
          </w:rPr>
          <w:t>la Calidad</w:t>
        </w:r>
      </w:smartTag>
      <w:r w:rsidR="00C555E0" w:rsidRPr="00C555E0">
        <w:rPr>
          <w:rFonts w:ascii="Arial" w:hAnsi="Arial"/>
          <w:sz w:val="20"/>
          <w:lang w:val="es-MX"/>
        </w:rPr>
        <w:t xml:space="preserve"> - Fundamentos y Vocabulario.</w:t>
      </w:r>
    </w:p>
    <w:p w:rsidR="00A15B21" w:rsidRPr="00C555E0" w:rsidRDefault="00C9160D" w:rsidP="00D400E4">
      <w:pPr>
        <w:pStyle w:val="Prrafodelista"/>
        <w:numPr>
          <w:ilvl w:val="0"/>
          <w:numId w:val="3"/>
        </w:numPr>
        <w:ind w:right="283"/>
        <w:jc w:val="both"/>
        <w:rPr>
          <w:rFonts w:ascii="Arial" w:hAnsi="Arial" w:cs="Arial"/>
          <w:sz w:val="20"/>
          <w:lang w:val="es-ES_tradnl"/>
        </w:rPr>
      </w:pPr>
      <w:r>
        <w:rPr>
          <w:rFonts w:ascii="Arial" w:hAnsi="Arial" w:cs="Arial"/>
          <w:b/>
          <w:sz w:val="20"/>
          <w:lang w:val="es-ES_tradnl"/>
        </w:rPr>
        <w:t xml:space="preserve">NTC - </w:t>
      </w:r>
      <w:r w:rsidR="00CB5E52" w:rsidRPr="00C555E0">
        <w:rPr>
          <w:rFonts w:ascii="Arial" w:hAnsi="Arial" w:cs="Arial"/>
          <w:b/>
          <w:sz w:val="20"/>
          <w:lang w:val="es-ES_tradnl"/>
        </w:rPr>
        <w:t>ISO</w:t>
      </w:r>
      <w:r w:rsidR="00C555E0" w:rsidRPr="00C555E0">
        <w:rPr>
          <w:rFonts w:ascii="Arial" w:hAnsi="Arial" w:cs="Arial"/>
          <w:b/>
          <w:sz w:val="20"/>
          <w:lang w:val="es-ES_tradnl"/>
        </w:rPr>
        <w:t>-9001:</w:t>
      </w:r>
      <w:r w:rsidR="00CB5E52" w:rsidRPr="00C555E0">
        <w:rPr>
          <w:rFonts w:ascii="Arial" w:hAnsi="Arial" w:cs="Arial"/>
          <w:b/>
          <w:sz w:val="20"/>
          <w:lang w:val="es-ES_tradnl"/>
        </w:rPr>
        <w:t>2008</w:t>
      </w:r>
      <w:r w:rsidR="00C555E0" w:rsidRPr="00C555E0">
        <w:rPr>
          <w:rFonts w:ascii="Arial" w:hAnsi="Arial" w:cs="Arial"/>
          <w:sz w:val="20"/>
          <w:lang w:val="es-ES_tradnl"/>
        </w:rPr>
        <w:t xml:space="preserve"> </w:t>
      </w:r>
      <w:r w:rsidR="00C555E0" w:rsidRPr="00C555E0">
        <w:rPr>
          <w:rFonts w:ascii="Arial" w:hAnsi="Arial"/>
          <w:sz w:val="20"/>
          <w:lang w:val="es-MX"/>
        </w:rPr>
        <w:t xml:space="preserve">Sistemas de Gestión de </w:t>
      </w:r>
      <w:smartTag w:uri="urn:schemas-microsoft-com:office:smarttags" w:element="PersonName">
        <w:smartTagPr>
          <w:attr w:name="ProductID" w:val="la Calidad"/>
        </w:smartTagPr>
        <w:r w:rsidR="00C555E0" w:rsidRPr="00C555E0">
          <w:rPr>
            <w:rFonts w:ascii="Arial" w:hAnsi="Arial"/>
            <w:sz w:val="20"/>
            <w:lang w:val="es-MX"/>
          </w:rPr>
          <w:t>la Calidad</w:t>
        </w:r>
      </w:smartTag>
      <w:r w:rsidR="00C555E0" w:rsidRPr="00C555E0">
        <w:rPr>
          <w:rFonts w:ascii="Arial" w:hAnsi="Arial"/>
          <w:sz w:val="20"/>
          <w:lang w:val="es-MX"/>
        </w:rPr>
        <w:t xml:space="preserve"> - Requisitos.</w:t>
      </w:r>
    </w:p>
    <w:p w:rsidR="00C555E0" w:rsidRPr="00C555E0" w:rsidRDefault="00C555E0" w:rsidP="00D400E4">
      <w:pPr>
        <w:pStyle w:val="Prrafodelista"/>
        <w:numPr>
          <w:ilvl w:val="0"/>
          <w:numId w:val="3"/>
        </w:numPr>
        <w:rPr>
          <w:rFonts w:ascii="Arial" w:hAnsi="Arial" w:cs="Arial"/>
          <w:sz w:val="20"/>
          <w:lang w:val="es-MX"/>
        </w:rPr>
        <w:sectPr w:rsidR="00C555E0" w:rsidRPr="00C555E0" w:rsidSect="00BE4195">
          <w:headerReference w:type="default" r:id="rId8"/>
          <w:footerReference w:type="default" r:id="rId9"/>
          <w:headerReference w:type="first" r:id="rId10"/>
          <w:footerReference w:type="first" r:id="rId11"/>
          <w:type w:val="continuous"/>
          <w:pgSz w:w="12242" w:h="15842" w:code="1"/>
          <w:pgMar w:top="885" w:right="902" w:bottom="1418" w:left="993" w:header="902" w:footer="1452" w:gutter="0"/>
          <w:cols w:space="720"/>
          <w:titlePg/>
          <w:docGrid w:linePitch="360"/>
        </w:sectPr>
      </w:pPr>
      <w:r w:rsidRPr="00C555E0">
        <w:rPr>
          <w:rFonts w:ascii="Arial" w:hAnsi="Arial" w:cs="Arial"/>
          <w:b/>
          <w:sz w:val="20"/>
          <w:lang w:val="es-MX"/>
        </w:rPr>
        <w:t>NTC -</w:t>
      </w:r>
      <w:r w:rsidR="00C9160D">
        <w:rPr>
          <w:rFonts w:ascii="Arial" w:hAnsi="Arial" w:cs="Arial"/>
          <w:b/>
          <w:sz w:val="20"/>
          <w:lang w:val="es-MX"/>
        </w:rPr>
        <w:t xml:space="preserve"> </w:t>
      </w:r>
      <w:r w:rsidRPr="00C555E0">
        <w:rPr>
          <w:rFonts w:ascii="Arial" w:hAnsi="Arial" w:cs="Arial"/>
          <w:b/>
          <w:sz w:val="20"/>
          <w:lang w:val="es-MX"/>
        </w:rPr>
        <w:t>OHSAS:18001</w:t>
      </w:r>
      <w:r w:rsidRPr="00C555E0">
        <w:rPr>
          <w:rFonts w:ascii="Arial" w:hAnsi="Arial" w:cs="Arial"/>
          <w:sz w:val="20"/>
          <w:lang w:val="es-MX"/>
        </w:rPr>
        <w:t xml:space="preserve"> Sistemas de Gestión de Segurida</w:t>
      </w:r>
      <w:r w:rsidR="00E36506">
        <w:rPr>
          <w:rFonts w:ascii="Arial" w:hAnsi="Arial" w:cs="Arial"/>
          <w:sz w:val="20"/>
          <w:lang w:val="es-MX"/>
        </w:rPr>
        <w:t xml:space="preserve">d Industrial y Salud </w:t>
      </w:r>
      <w:proofErr w:type="spellStart"/>
      <w:r w:rsidR="00E36506">
        <w:rPr>
          <w:rFonts w:ascii="Arial" w:hAnsi="Arial" w:cs="Arial"/>
          <w:sz w:val="20"/>
          <w:lang w:val="es-MX"/>
        </w:rPr>
        <w:t>Ocupaciona</w:t>
      </w:r>
      <w:proofErr w:type="spellEnd"/>
    </w:p>
    <w:p w:rsidR="00E77AF6" w:rsidRPr="00C9160D" w:rsidRDefault="00E77AF6" w:rsidP="006C1CDB">
      <w:pPr>
        <w:tabs>
          <w:tab w:val="left" w:pos="360"/>
        </w:tabs>
        <w:jc w:val="both"/>
        <w:rPr>
          <w:rFonts w:ascii="Arial" w:hAnsi="Arial" w:cs="Arial"/>
          <w:b/>
          <w:sz w:val="20"/>
          <w:lang w:val="es-MX"/>
        </w:rPr>
      </w:pPr>
    </w:p>
    <w:p w:rsidR="00BE4195" w:rsidRDefault="00BE4195" w:rsidP="00A9256D">
      <w:pPr>
        <w:tabs>
          <w:tab w:val="left" w:pos="360"/>
        </w:tabs>
        <w:jc w:val="both"/>
        <w:rPr>
          <w:rFonts w:ascii="Arial" w:hAnsi="Arial" w:cs="Arial"/>
          <w:b/>
          <w:sz w:val="20"/>
          <w:lang w:val="es-ES_tradnl"/>
        </w:rPr>
      </w:pPr>
    </w:p>
    <w:p w:rsidR="006F3E9F" w:rsidRPr="00CB600A" w:rsidRDefault="006F3E9F" w:rsidP="00A9256D">
      <w:pPr>
        <w:tabs>
          <w:tab w:val="left" w:pos="360"/>
        </w:tabs>
        <w:jc w:val="both"/>
        <w:rPr>
          <w:rFonts w:ascii="Arial" w:hAnsi="Arial" w:cs="Arial"/>
          <w:b/>
          <w:sz w:val="20"/>
          <w:lang w:val="es-MX"/>
        </w:rPr>
      </w:pPr>
      <w:r w:rsidRPr="00CB600A">
        <w:rPr>
          <w:rFonts w:ascii="Arial" w:hAnsi="Arial" w:cs="Arial"/>
          <w:b/>
          <w:sz w:val="20"/>
          <w:lang w:val="es-ES_tradnl"/>
        </w:rPr>
        <w:t>6.</w:t>
      </w:r>
      <w:r w:rsidRPr="00CB600A">
        <w:rPr>
          <w:rFonts w:ascii="Arial" w:hAnsi="Arial" w:cs="Arial"/>
          <w:sz w:val="20"/>
          <w:lang w:val="es-ES_tradnl"/>
        </w:rPr>
        <w:t xml:space="preserve"> </w:t>
      </w:r>
      <w:r w:rsidRPr="00CB600A">
        <w:rPr>
          <w:rFonts w:ascii="Arial" w:hAnsi="Arial" w:cs="Arial"/>
          <w:b/>
          <w:sz w:val="20"/>
          <w:lang w:val="es-MX"/>
        </w:rPr>
        <w:t xml:space="preserve">REGISTRO DE </w:t>
      </w:r>
      <w:r w:rsidR="00580472">
        <w:rPr>
          <w:rFonts w:ascii="Arial" w:hAnsi="Arial" w:cs="Arial"/>
          <w:b/>
          <w:sz w:val="20"/>
          <w:lang w:val="es-MX"/>
        </w:rPr>
        <w:t>DISTRIBUCIÓ</w:t>
      </w:r>
      <w:r w:rsidRPr="00CB600A">
        <w:rPr>
          <w:rFonts w:ascii="Arial" w:hAnsi="Arial" w:cs="Arial"/>
          <w:b/>
          <w:sz w:val="20"/>
          <w:lang w:val="es-MX"/>
        </w:rPr>
        <w:t>N DEL DOCUMENTO</w:t>
      </w:r>
    </w:p>
    <w:p w:rsidR="005406D7" w:rsidRPr="00CB600A" w:rsidRDefault="005406D7" w:rsidP="00D60569">
      <w:pPr>
        <w:rPr>
          <w:rFonts w:ascii="Arial" w:hAnsi="Arial" w:cs="Arial"/>
          <w:sz w:val="20"/>
          <w:lang w:val="es-MX"/>
        </w:rPr>
      </w:pPr>
    </w:p>
    <w:tbl>
      <w:tblPr>
        <w:tblW w:w="10368" w:type="dxa"/>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248"/>
        <w:gridCol w:w="2340"/>
        <w:gridCol w:w="3780"/>
      </w:tblGrid>
      <w:tr w:rsidR="006F3E9F" w:rsidRPr="00CB600A">
        <w:tc>
          <w:tcPr>
            <w:tcW w:w="4248" w:type="dxa"/>
          </w:tcPr>
          <w:p w:rsidR="006F3E9F" w:rsidRPr="00CB600A" w:rsidRDefault="006F3E9F" w:rsidP="005406D7">
            <w:pPr>
              <w:pStyle w:val="Ttulo3"/>
              <w:tabs>
                <w:tab w:val="left" w:pos="284"/>
                <w:tab w:val="left" w:pos="426"/>
              </w:tabs>
              <w:jc w:val="center"/>
              <w:rPr>
                <w:rFonts w:ascii="Arial" w:hAnsi="Arial" w:cs="Arial"/>
                <w:sz w:val="20"/>
              </w:rPr>
            </w:pPr>
            <w:r w:rsidRPr="00CB600A">
              <w:rPr>
                <w:rFonts w:ascii="Arial" w:hAnsi="Arial" w:cs="Arial"/>
                <w:sz w:val="20"/>
              </w:rPr>
              <w:lastRenderedPageBreak/>
              <w:t>EMITIDA A</w:t>
            </w:r>
          </w:p>
        </w:tc>
        <w:tc>
          <w:tcPr>
            <w:tcW w:w="2340" w:type="dxa"/>
          </w:tcPr>
          <w:p w:rsidR="006F3E9F" w:rsidRPr="00CB600A" w:rsidRDefault="006F3E9F" w:rsidP="005406D7">
            <w:pPr>
              <w:pStyle w:val="Ttulo3"/>
              <w:tabs>
                <w:tab w:val="left" w:pos="284"/>
                <w:tab w:val="left" w:pos="426"/>
              </w:tabs>
              <w:jc w:val="center"/>
              <w:rPr>
                <w:rFonts w:ascii="Arial" w:hAnsi="Arial" w:cs="Arial"/>
                <w:sz w:val="20"/>
              </w:rPr>
            </w:pPr>
            <w:r w:rsidRPr="00CB600A">
              <w:rPr>
                <w:rFonts w:ascii="Arial" w:hAnsi="Arial" w:cs="Arial"/>
                <w:sz w:val="20"/>
              </w:rPr>
              <w:t>FECHA</w:t>
            </w:r>
          </w:p>
        </w:tc>
        <w:tc>
          <w:tcPr>
            <w:tcW w:w="3780" w:type="dxa"/>
          </w:tcPr>
          <w:p w:rsidR="006F3E9F" w:rsidRPr="00CB600A" w:rsidRDefault="006F3E9F" w:rsidP="005406D7">
            <w:pPr>
              <w:pStyle w:val="Ttulo3"/>
              <w:tabs>
                <w:tab w:val="left" w:pos="284"/>
                <w:tab w:val="left" w:pos="426"/>
              </w:tabs>
              <w:jc w:val="center"/>
              <w:rPr>
                <w:rFonts w:ascii="Arial" w:hAnsi="Arial" w:cs="Arial"/>
                <w:sz w:val="20"/>
              </w:rPr>
            </w:pPr>
            <w:r w:rsidRPr="00CB600A">
              <w:rPr>
                <w:rFonts w:ascii="Arial" w:hAnsi="Arial" w:cs="Arial"/>
                <w:sz w:val="20"/>
              </w:rPr>
              <w:t>FIRMA RECIBIDO</w:t>
            </w:r>
          </w:p>
        </w:tc>
      </w:tr>
      <w:tr w:rsidR="006F3E9F" w:rsidRPr="00CB600A">
        <w:tc>
          <w:tcPr>
            <w:tcW w:w="4248" w:type="dxa"/>
          </w:tcPr>
          <w:p w:rsidR="006F3E9F" w:rsidRPr="00E67413" w:rsidRDefault="0069556B" w:rsidP="00A15B21">
            <w:pPr>
              <w:pStyle w:val="Encabezado"/>
              <w:tabs>
                <w:tab w:val="clear" w:pos="4252"/>
                <w:tab w:val="clear" w:pos="8504"/>
              </w:tabs>
              <w:jc w:val="both"/>
              <w:rPr>
                <w:rFonts w:ascii="Arial" w:hAnsi="Arial" w:cs="Arial"/>
                <w:sz w:val="20"/>
                <w:lang w:val="es-MX"/>
              </w:rPr>
            </w:pPr>
            <w:r w:rsidRPr="00E67413">
              <w:rPr>
                <w:rFonts w:ascii="Arial" w:hAnsi="Arial" w:cs="Arial"/>
                <w:sz w:val="20"/>
                <w:lang w:val="es-MX"/>
              </w:rPr>
              <w:t>Directora de Recurso Humano</w:t>
            </w:r>
            <w:r w:rsidR="000D5EFF" w:rsidRPr="00E67413">
              <w:rPr>
                <w:rFonts w:ascii="Arial" w:hAnsi="Arial" w:cs="Arial"/>
                <w:sz w:val="20"/>
                <w:lang w:val="es-MX"/>
              </w:rPr>
              <w:t xml:space="preserve"> </w:t>
            </w:r>
          </w:p>
        </w:tc>
        <w:tc>
          <w:tcPr>
            <w:tcW w:w="2340" w:type="dxa"/>
          </w:tcPr>
          <w:p w:rsidR="006F3E9F" w:rsidRPr="00CB600A" w:rsidRDefault="006F3E9F" w:rsidP="00A15B21">
            <w:pPr>
              <w:pStyle w:val="Ttulo3"/>
              <w:tabs>
                <w:tab w:val="left" w:pos="284"/>
                <w:tab w:val="left" w:pos="426"/>
              </w:tabs>
              <w:jc w:val="both"/>
              <w:rPr>
                <w:rFonts w:ascii="Arial" w:hAnsi="Arial" w:cs="Arial"/>
                <w:sz w:val="20"/>
              </w:rPr>
            </w:pPr>
          </w:p>
        </w:tc>
        <w:tc>
          <w:tcPr>
            <w:tcW w:w="3780" w:type="dxa"/>
          </w:tcPr>
          <w:p w:rsidR="006F3E9F" w:rsidRPr="00CB600A" w:rsidRDefault="006F3E9F" w:rsidP="00A15B21">
            <w:pPr>
              <w:pStyle w:val="Ttulo3"/>
              <w:tabs>
                <w:tab w:val="left" w:pos="284"/>
                <w:tab w:val="left" w:pos="426"/>
              </w:tabs>
              <w:jc w:val="both"/>
              <w:rPr>
                <w:rFonts w:ascii="Arial" w:hAnsi="Arial" w:cs="Arial"/>
                <w:sz w:val="20"/>
              </w:rPr>
            </w:pPr>
          </w:p>
        </w:tc>
      </w:tr>
      <w:tr w:rsidR="00E67413" w:rsidRPr="00CB600A">
        <w:tc>
          <w:tcPr>
            <w:tcW w:w="4248" w:type="dxa"/>
          </w:tcPr>
          <w:p w:rsidR="00E67413" w:rsidRPr="00E67413" w:rsidRDefault="00E67413" w:rsidP="00C84180">
            <w:pPr>
              <w:pStyle w:val="Encabezado"/>
              <w:tabs>
                <w:tab w:val="clear" w:pos="4252"/>
                <w:tab w:val="clear" w:pos="8504"/>
              </w:tabs>
              <w:rPr>
                <w:rFonts w:ascii="Arial" w:hAnsi="Arial" w:cs="Arial"/>
                <w:sz w:val="20"/>
                <w:lang w:val="es-MX"/>
              </w:rPr>
            </w:pPr>
            <w:r w:rsidRPr="00E67413">
              <w:rPr>
                <w:rFonts w:ascii="Arial" w:hAnsi="Arial" w:cs="Arial"/>
                <w:sz w:val="20"/>
                <w:lang w:val="es-MX"/>
              </w:rPr>
              <w:t>Director Comercial</w:t>
            </w:r>
          </w:p>
        </w:tc>
        <w:tc>
          <w:tcPr>
            <w:tcW w:w="2340" w:type="dxa"/>
          </w:tcPr>
          <w:p w:rsidR="00E67413" w:rsidRPr="00CB600A" w:rsidRDefault="00E67413" w:rsidP="00A15B21">
            <w:pPr>
              <w:pStyle w:val="Ttulo3"/>
              <w:tabs>
                <w:tab w:val="left" w:pos="284"/>
                <w:tab w:val="left" w:pos="426"/>
              </w:tabs>
              <w:jc w:val="both"/>
              <w:rPr>
                <w:rFonts w:ascii="Arial" w:hAnsi="Arial" w:cs="Arial"/>
                <w:sz w:val="20"/>
              </w:rPr>
            </w:pPr>
          </w:p>
        </w:tc>
        <w:tc>
          <w:tcPr>
            <w:tcW w:w="3780" w:type="dxa"/>
          </w:tcPr>
          <w:p w:rsidR="00E67413" w:rsidRPr="00CB600A" w:rsidRDefault="00E67413" w:rsidP="00A15B21">
            <w:pPr>
              <w:pStyle w:val="Ttulo3"/>
              <w:tabs>
                <w:tab w:val="left" w:pos="284"/>
                <w:tab w:val="left" w:pos="426"/>
              </w:tabs>
              <w:jc w:val="both"/>
              <w:rPr>
                <w:rFonts w:ascii="Arial" w:hAnsi="Arial" w:cs="Arial"/>
                <w:sz w:val="20"/>
              </w:rPr>
            </w:pPr>
          </w:p>
        </w:tc>
      </w:tr>
      <w:tr w:rsidR="00E67413" w:rsidRPr="00CB600A">
        <w:tc>
          <w:tcPr>
            <w:tcW w:w="4248" w:type="dxa"/>
          </w:tcPr>
          <w:p w:rsidR="00E67413" w:rsidRPr="00E67413" w:rsidRDefault="00E67413" w:rsidP="00C84180">
            <w:pPr>
              <w:rPr>
                <w:rFonts w:ascii="Arial" w:hAnsi="Arial" w:cs="Arial"/>
                <w:sz w:val="20"/>
              </w:rPr>
            </w:pPr>
            <w:r w:rsidRPr="00E67413">
              <w:rPr>
                <w:rFonts w:ascii="Arial" w:hAnsi="Arial" w:cs="Arial"/>
                <w:sz w:val="20"/>
              </w:rPr>
              <w:t>Directora de Compras</w:t>
            </w:r>
          </w:p>
        </w:tc>
        <w:tc>
          <w:tcPr>
            <w:tcW w:w="2340" w:type="dxa"/>
          </w:tcPr>
          <w:p w:rsidR="00E67413" w:rsidRPr="00CB600A" w:rsidRDefault="00E67413" w:rsidP="00A15B21">
            <w:pPr>
              <w:pStyle w:val="Ttulo3"/>
              <w:tabs>
                <w:tab w:val="left" w:pos="284"/>
                <w:tab w:val="left" w:pos="426"/>
              </w:tabs>
              <w:jc w:val="both"/>
              <w:rPr>
                <w:rFonts w:ascii="Arial" w:hAnsi="Arial" w:cs="Arial"/>
                <w:sz w:val="20"/>
              </w:rPr>
            </w:pPr>
          </w:p>
        </w:tc>
        <w:tc>
          <w:tcPr>
            <w:tcW w:w="3780" w:type="dxa"/>
          </w:tcPr>
          <w:p w:rsidR="00E67413" w:rsidRPr="00CB600A" w:rsidRDefault="00E67413" w:rsidP="00A15B21">
            <w:pPr>
              <w:pStyle w:val="Ttulo3"/>
              <w:tabs>
                <w:tab w:val="left" w:pos="284"/>
                <w:tab w:val="left" w:pos="426"/>
              </w:tabs>
              <w:jc w:val="both"/>
              <w:rPr>
                <w:rFonts w:ascii="Arial" w:hAnsi="Arial" w:cs="Arial"/>
                <w:sz w:val="20"/>
              </w:rPr>
            </w:pPr>
          </w:p>
        </w:tc>
      </w:tr>
      <w:tr w:rsidR="00E67413" w:rsidRPr="00CB600A">
        <w:tc>
          <w:tcPr>
            <w:tcW w:w="4248" w:type="dxa"/>
          </w:tcPr>
          <w:p w:rsidR="00E67413" w:rsidRPr="00E67413" w:rsidRDefault="00E67413" w:rsidP="00C84180">
            <w:pPr>
              <w:rPr>
                <w:rFonts w:ascii="Arial" w:hAnsi="Arial" w:cs="Arial"/>
                <w:sz w:val="20"/>
              </w:rPr>
            </w:pPr>
            <w:r w:rsidRPr="00E67413">
              <w:rPr>
                <w:rFonts w:ascii="Arial" w:hAnsi="Arial" w:cs="Arial"/>
                <w:sz w:val="20"/>
              </w:rPr>
              <w:t>Jefe de Bodega</w:t>
            </w:r>
          </w:p>
        </w:tc>
        <w:tc>
          <w:tcPr>
            <w:tcW w:w="2340" w:type="dxa"/>
          </w:tcPr>
          <w:p w:rsidR="00E67413" w:rsidRPr="00CB600A" w:rsidRDefault="00E67413" w:rsidP="00A15B21">
            <w:pPr>
              <w:pStyle w:val="Ttulo3"/>
              <w:tabs>
                <w:tab w:val="left" w:pos="284"/>
                <w:tab w:val="left" w:pos="426"/>
              </w:tabs>
              <w:jc w:val="both"/>
              <w:rPr>
                <w:rFonts w:ascii="Arial" w:hAnsi="Arial" w:cs="Arial"/>
                <w:sz w:val="20"/>
              </w:rPr>
            </w:pPr>
          </w:p>
        </w:tc>
        <w:tc>
          <w:tcPr>
            <w:tcW w:w="3780" w:type="dxa"/>
          </w:tcPr>
          <w:p w:rsidR="00E67413" w:rsidRPr="00CB600A" w:rsidRDefault="00E67413" w:rsidP="00A15B21">
            <w:pPr>
              <w:pStyle w:val="Ttulo3"/>
              <w:tabs>
                <w:tab w:val="left" w:pos="284"/>
                <w:tab w:val="left" w:pos="426"/>
              </w:tabs>
              <w:jc w:val="both"/>
              <w:rPr>
                <w:rFonts w:ascii="Arial" w:hAnsi="Arial" w:cs="Arial"/>
                <w:sz w:val="20"/>
              </w:rPr>
            </w:pPr>
          </w:p>
        </w:tc>
      </w:tr>
      <w:tr w:rsidR="00E67413" w:rsidRPr="00CB600A">
        <w:tc>
          <w:tcPr>
            <w:tcW w:w="4248" w:type="dxa"/>
          </w:tcPr>
          <w:p w:rsidR="00E67413" w:rsidRPr="00E67413" w:rsidRDefault="00E67413" w:rsidP="00C84180">
            <w:pPr>
              <w:rPr>
                <w:rFonts w:ascii="Arial" w:hAnsi="Arial" w:cs="Arial"/>
                <w:sz w:val="20"/>
              </w:rPr>
            </w:pPr>
            <w:r w:rsidRPr="00E67413">
              <w:rPr>
                <w:rFonts w:ascii="Arial" w:hAnsi="Arial" w:cs="Arial"/>
                <w:sz w:val="20"/>
              </w:rPr>
              <w:t>Directora Administrativa</w:t>
            </w:r>
          </w:p>
        </w:tc>
        <w:tc>
          <w:tcPr>
            <w:tcW w:w="2340" w:type="dxa"/>
          </w:tcPr>
          <w:p w:rsidR="00E67413" w:rsidRPr="00CB600A" w:rsidRDefault="00E67413" w:rsidP="00A15B21">
            <w:pPr>
              <w:pStyle w:val="Ttulo3"/>
              <w:tabs>
                <w:tab w:val="left" w:pos="284"/>
                <w:tab w:val="left" w:pos="426"/>
              </w:tabs>
              <w:jc w:val="both"/>
              <w:rPr>
                <w:rFonts w:ascii="Arial" w:hAnsi="Arial" w:cs="Arial"/>
                <w:sz w:val="20"/>
              </w:rPr>
            </w:pPr>
          </w:p>
        </w:tc>
        <w:tc>
          <w:tcPr>
            <w:tcW w:w="3780" w:type="dxa"/>
          </w:tcPr>
          <w:p w:rsidR="00E67413" w:rsidRPr="00CB600A" w:rsidRDefault="00E67413" w:rsidP="00A15B21">
            <w:pPr>
              <w:pStyle w:val="Ttulo3"/>
              <w:tabs>
                <w:tab w:val="left" w:pos="284"/>
                <w:tab w:val="left" w:pos="426"/>
              </w:tabs>
              <w:jc w:val="both"/>
              <w:rPr>
                <w:rFonts w:ascii="Arial" w:hAnsi="Arial" w:cs="Arial"/>
                <w:sz w:val="20"/>
              </w:rPr>
            </w:pPr>
          </w:p>
        </w:tc>
      </w:tr>
      <w:tr w:rsidR="00E67413" w:rsidRPr="00CB600A">
        <w:tc>
          <w:tcPr>
            <w:tcW w:w="4248" w:type="dxa"/>
          </w:tcPr>
          <w:p w:rsidR="00E67413" w:rsidRPr="00D16263" w:rsidRDefault="00A9256D" w:rsidP="00E77AF6">
            <w:pPr>
              <w:rPr>
                <w:rFonts w:ascii="Calibri" w:hAnsi="Calibri"/>
                <w:sz w:val="20"/>
              </w:rPr>
            </w:pPr>
            <w:r w:rsidRPr="00D16263">
              <w:rPr>
                <w:rFonts w:ascii="Calibri" w:hAnsi="Calibri"/>
                <w:sz w:val="20"/>
              </w:rPr>
              <w:t xml:space="preserve">Coordinadora </w:t>
            </w:r>
            <w:r w:rsidR="00E77AF6">
              <w:rPr>
                <w:rFonts w:ascii="Calibri" w:hAnsi="Calibri"/>
                <w:sz w:val="20"/>
              </w:rPr>
              <w:t>HSQ</w:t>
            </w:r>
          </w:p>
        </w:tc>
        <w:tc>
          <w:tcPr>
            <w:tcW w:w="2340" w:type="dxa"/>
          </w:tcPr>
          <w:p w:rsidR="00E67413" w:rsidRPr="00CB600A" w:rsidRDefault="00E67413" w:rsidP="00A15B21">
            <w:pPr>
              <w:pStyle w:val="Ttulo3"/>
              <w:tabs>
                <w:tab w:val="left" w:pos="284"/>
                <w:tab w:val="left" w:pos="426"/>
              </w:tabs>
              <w:jc w:val="both"/>
              <w:rPr>
                <w:rFonts w:ascii="Arial" w:hAnsi="Arial" w:cs="Arial"/>
                <w:sz w:val="20"/>
              </w:rPr>
            </w:pPr>
          </w:p>
        </w:tc>
        <w:tc>
          <w:tcPr>
            <w:tcW w:w="3780" w:type="dxa"/>
          </w:tcPr>
          <w:p w:rsidR="00E67413" w:rsidRPr="00CB600A" w:rsidRDefault="00E67413" w:rsidP="00A15B21">
            <w:pPr>
              <w:pStyle w:val="Ttulo3"/>
              <w:tabs>
                <w:tab w:val="left" w:pos="284"/>
                <w:tab w:val="left" w:pos="426"/>
              </w:tabs>
              <w:jc w:val="both"/>
              <w:rPr>
                <w:rFonts w:ascii="Arial" w:hAnsi="Arial" w:cs="Arial"/>
                <w:sz w:val="20"/>
              </w:rPr>
            </w:pPr>
          </w:p>
        </w:tc>
      </w:tr>
    </w:tbl>
    <w:p w:rsidR="006F3E9F" w:rsidRDefault="006F3E9F" w:rsidP="00A15B21">
      <w:pPr>
        <w:pStyle w:val="Ttulo3"/>
        <w:tabs>
          <w:tab w:val="left" w:pos="284"/>
          <w:tab w:val="left" w:pos="426"/>
        </w:tabs>
        <w:ind w:left="360" w:firstLine="360"/>
        <w:jc w:val="both"/>
        <w:rPr>
          <w:rFonts w:ascii="Arial" w:hAnsi="Arial" w:cs="Arial"/>
          <w:sz w:val="20"/>
        </w:rPr>
      </w:pPr>
    </w:p>
    <w:p w:rsidR="00E36506" w:rsidRDefault="00E36506" w:rsidP="00E36506">
      <w:pPr>
        <w:rPr>
          <w:lang w:val="es-MX"/>
        </w:rPr>
      </w:pPr>
    </w:p>
    <w:p w:rsidR="00E36506" w:rsidRPr="00E36506" w:rsidRDefault="00E36506" w:rsidP="00E36506">
      <w:pPr>
        <w:rPr>
          <w:lang w:val="es-MX"/>
        </w:rPr>
      </w:pPr>
    </w:p>
    <w:p w:rsidR="006F3E9F" w:rsidRPr="00CB600A" w:rsidRDefault="006F3E9F" w:rsidP="00A15B21">
      <w:pPr>
        <w:ind w:left="360"/>
        <w:jc w:val="both"/>
        <w:rPr>
          <w:rFonts w:ascii="Arial" w:hAnsi="Arial" w:cs="Arial"/>
          <w:b/>
          <w:sz w:val="20"/>
        </w:rPr>
      </w:pPr>
      <w:r w:rsidRPr="00CB600A">
        <w:rPr>
          <w:rFonts w:ascii="Arial" w:hAnsi="Arial" w:cs="Arial"/>
          <w:b/>
          <w:sz w:val="20"/>
        </w:rPr>
        <w:t>7. HISTORIAL DE REVISIONES</w:t>
      </w:r>
    </w:p>
    <w:p w:rsidR="00F668E7" w:rsidRPr="00CB600A" w:rsidRDefault="00F668E7" w:rsidP="00A15B21">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CB600A" w:rsidTr="004F6C60">
        <w:trPr>
          <w:trHeight w:val="250"/>
        </w:trPr>
        <w:tc>
          <w:tcPr>
            <w:tcW w:w="1168" w:type="dxa"/>
          </w:tcPr>
          <w:p w:rsidR="006F3E9F" w:rsidRPr="00CB600A" w:rsidRDefault="006F3E9F" w:rsidP="00E41C0A">
            <w:pPr>
              <w:jc w:val="center"/>
              <w:rPr>
                <w:rFonts w:ascii="Arial" w:hAnsi="Arial" w:cs="Arial"/>
                <w:sz w:val="20"/>
                <w:u w:val="single"/>
              </w:rPr>
            </w:pPr>
            <w:r w:rsidRPr="00CB600A">
              <w:rPr>
                <w:rFonts w:ascii="Arial" w:hAnsi="Arial" w:cs="Arial"/>
                <w:b/>
                <w:sz w:val="20"/>
              </w:rPr>
              <w:t>VERSION</w:t>
            </w:r>
          </w:p>
        </w:tc>
        <w:tc>
          <w:tcPr>
            <w:tcW w:w="1415" w:type="dxa"/>
          </w:tcPr>
          <w:p w:rsidR="006F3E9F" w:rsidRPr="00CB600A" w:rsidRDefault="006F3E9F" w:rsidP="00E41C0A">
            <w:pPr>
              <w:jc w:val="center"/>
              <w:rPr>
                <w:rFonts w:ascii="Arial" w:hAnsi="Arial" w:cs="Arial"/>
                <w:sz w:val="20"/>
                <w:u w:val="single"/>
              </w:rPr>
            </w:pPr>
            <w:r w:rsidRPr="00CB600A">
              <w:rPr>
                <w:rFonts w:ascii="Arial" w:hAnsi="Arial" w:cs="Arial"/>
                <w:b/>
                <w:sz w:val="20"/>
              </w:rPr>
              <w:t>FECHA</w:t>
            </w:r>
          </w:p>
        </w:tc>
        <w:tc>
          <w:tcPr>
            <w:tcW w:w="7785" w:type="dxa"/>
          </w:tcPr>
          <w:p w:rsidR="006F3E9F" w:rsidRPr="00CB600A" w:rsidRDefault="006F3E9F" w:rsidP="00E41C0A">
            <w:pPr>
              <w:ind w:firstLine="360"/>
              <w:jc w:val="center"/>
              <w:rPr>
                <w:rFonts w:ascii="Arial" w:hAnsi="Arial" w:cs="Arial"/>
                <w:b/>
                <w:sz w:val="20"/>
              </w:rPr>
            </w:pPr>
            <w:r w:rsidRPr="00CB600A">
              <w:rPr>
                <w:rFonts w:ascii="Arial" w:hAnsi="Arial" w:cs="Arial"/>
                <w:b/>
                <w:sz w:val="20"/>
              </w:rPr>
              <w:t>DESCRIPCION</w:t>
            </w:r>
          </w:p>
        </w:tc>
      </w:tr>
      <w:tr w:rsidR="00F756C3" w:rsidRPr="00CB600A" w:rsidTr="005571AE">
        <w:trPr>
          <w:trHeight w:val="281"/>
        </w:trPr>
        <w:tc>
          <w:tcPr>
            <w:tcW w:w="1168" w:type="dxa"/>
          </w:tcPr>
          <w:p w:rsidR="00F756C3" w:rsidRPr="00F756C3" w:rsidRDefault="00F756C3" w:rsidP="005F2892">
            <w:pPr>
              <w:jc w:val="center"/>
              <w:rPr>
                <w:rFonts w:ascii="Arial" w:hAnsi="Arial" w:cs="Arial"/>
                <w:sz w:val="18"/>
                <w:szCs w:val="18"/>
              </w:rPr>
            </w:pPr>
            <w:r w:rsidRPr="00F756C3">
              <w:rPr>
                <w:rFonts w:ascii="Arial" w:hAnsi="Arial" w:cs="Arial"/>
                <w:sz w:val="18"/>
                <w:szCs w:val="18"/>
              </w:rPr>
              <w:t>00</w:t>
            </w:r>
          </w:p>
        </w:tc>
        <w:tc>
          <w:tcPr>
            <w:tcW w:w="1415" w:type="dxa"/>
          </w:tcPr>
          <w:p w:rsidR="00F756C3" w:rsidRPr="005A6FE3" w:rsidRDefault="00F756C3" w:rsidP="00C84180">
            <w:pPr>
              <w:jc w:val="center"/>
              <w:rPr>
                <w:rFonts w:ascii="Calibri" w:hAnsi="Calibri"/>
                <w:sz w:val="18"/>
              </w:rPr>
            </w:pPr>
            <w:r w:rsidRPr="005A6FE3">
              <w:rPr>
                <w:rFonts w:ascii="Calibri" w:hAnsi="Calibri"/>
                <w:sz w:val="18"/>
              </w:rPr>
              <w:t>16/02/06</w:t>
            </w:r>
          </w:p>
        </w:tc>
        <w:tc>
          <w:tcPr>
            <w:tcW w:w="7785" w:type="dxa"/>
          </w:tcPr>
          <w:p w:rsidR="00F756C3" w:rsidRPr="00F756C3" w:rsidRDefault="00F756C3" w:rsidP="004C5CE4">
            <w:pPr>
              <w:jc w:val="both"/>
              <w:rPr>
                <w:rFonts w:ascii="Arial" w:hAnsi="Arial" w:cs="Arial"/>
                <w:sz w:val="18"/>
                <w:szCs w:val="18"/>
              </w:rPr>
            </w:pPr>
            <w:r w:rsidRPr="00F756C3">
              <w:rPr>
                <w:rFonts w:ascii="Arial" w:hAnsi="Arial" w:cs="Arial"/>
                <w:sz w:val="18"/>
                <w:szCs w:val="18"/>
              </w:rPr>
              <w:t>Liberado para su implementación.</w:t>
            </w:r>
          </w:p>
        </w:tc>
      </w:tr>
      <w:tr w:rsidR="00F756C3" w:rsidRPr="00CB600A" w:rsidTr="004F6C60">
        <w:trPr>
          <w:trHeight w:val="269"/>
        </w:trPr>
        <w:tc>
          <w:tcPr>
            <w:tcW w:w="1168" w:type="dxa"/>
          </w:tcPr>
          <w:p w:rsidR="00F756C3" w:rsidRPr="00F756C3" w:rsidRDefault="00F756C3" w:rsidP="00C84180">
            <w:pPr>
              <w:jc w:val="center"/>
              <w:rPr>
                <w:rFonts w:ascii="Arial" w:hAnsi="Arial" w:cs="Arial"/>
                <w:sz w:val="18"/>
                <w:szCs w:val="18"/>
              </w:rPr>
            </w:pPr>
            <w:r w:rsidRPr="00F756C3">
              <w:rPr>
                <w:rFonts w:ascii="Arial" w:hAnsi="Arial" w:cs="Arial"/>
                <w:sz w:val="18"/>
                <w:szCs w:val="18"/>
              </w:rPr>
              <w:t>01</w:t>
            </w:r>
          </w:p>
        </w:tc>
        <w:tc>
          <w:tcPr>
            <w:tcW w:w="1415" w:type="dxa"/>
          </w:tcPr>
          <w:p w:rsidR="00F756C3" w:rsidRPr="005A6FE3" w:rsidRDefault="00F756C3" w:rsidP="00C84180">
            <w:pPr>
              <w:jc w:val="center"/>
              <w:rPr>
                <w:rFonts w:ascii="Calibri" w:hAnsi="Calibri"/>
                <w:sz w:val="18"/>
              </w:rPr>
            </w:pPr>
            <w:r w:rsidRPr="005A6FE3">
              <w:rPr>
                <w:rFonts w:ascii="Calibri" w:hAnsi="Calibri"/>
                <w:sz w:val="18"/>
              </w:rPr>
              <w:t>01/08/06</w:t>
            </w:r>
          </w:p>
        </w:tc>
        <w:tc>
          <w:tcPr>
            <w:tcW w:w="7785" w:type="dxa"/>
          </w:tcPr>
          <w:p w:rsidR="00F756C3" w:rsidRPr="00F756C3" w:rsidRDefault="00F756C3" w:rsidP="00C84180">
            <w:pPr>
              <w:rPr>
                <w:rFonts w:ascii="Arial" w:hAnsi="Arial" w:cs="Arial"/>
                <w:sz w:val="18"/>
                <w:szCs w:val="18"/>
              </w:rPr>
            </w:pPr>
            <w:r w:rsidRPr="00F756C3">
              <w:rPr>
                <w:rFonts w:ascii="Arial" w:hAnsi="Arial" w:cs="Arial"/>
                <w:sz w:val="18"/>
                <w:szCs w:val="18"/>
              </w:rPr>
              <w:t>Se realizó cambio en la forma de detectar y abrir las no conformidades.</w:t>
            </w:r>
          </w:p>
        </w:tc>
      </w:tr>
      <w:tr w:rsidR="00F756C3" w:rsidRPr="00CB600A" w:rsidTr="004F6C60">
        <w:trPr>
          <w:trHeight w:val="269"/>
        </w:trPr>
        <w:tc>
          <w:tcPr>
            <w:tcW w:w="1168" w:type="dxa"/>
          </w:tcPr>
          <w:p w:rsidR="00F756C3" w:rsidRPr="00F756C3" w:rsidRDefault="00F756C3" w:rsidP="00C84180">
            <w:pPr>
              <w:jc w:val="center"/>
              <w:rPr>
                <w:rFonts w:ascii="Arial" w:hAnsi="Arial" w:cs="Arial"/>
                <w:sz w:val="18"/>
                <w:szCs w:val="18"/>
              </w:rPr>
            </w:pPr>
            <w:r w:rsidRPr="00F756C3">
              <w:rPr>
                <w:rFonts w:ascii="Arial" w:hAnsi="Arial" w:cs="Arial"/>
                <w:sz w:val="18"/>
                <w:szCs w:val="18"/>
              </w:rPr>
              <w:t>02</w:t>
            </w:r>
          </w:p>
        </w:tc>
        <w:tc>
          <w:tcPr>
            <w:tcW w:w="1415" w:type="dxa"/>
          </w:tcPr>
          <w:p w:rsidR="00F756C3" w:rsidRPr="005A6FE3" w:rsidRDefault="00F756C3" w:rsidP="00C84180">
            <w:pPr>
              <w:jc w:val="center"/>
              <w:rPr>
                <w:rFonts w:ascii="Calibri" w:hAnsi="Calibri"/>
                <w:sz w:val="18"/>
              </w:rPr>
            </w:pPr>
            <w:r w:rsidRPr="005A6FE3">
              <w:rPr>
                <w:rFonts w:ascii="Calibri" w:hAnsi="Calibri"/>
                <w:sz w:val="18"/>
              </w:rPr>
              <w:t>21/11/06</w:t>
            </w:r>
          </w:p>
        </w:tc>
        <w:tc>
          <w:tcPr>
            <w:tcW w:w="7785" w:type="dxa"/>
          </w:tcPr>
          <w:p w:rsidR="00F756C3" w:rsidRPr="00F756C3" w:rsidRDefault="00F756C3" w:rsidP="00C84180">
            <w:pPr>
              <w:rPr>
                <w:rFonts w:ascii="Arial" w:hAnsi="Arial" w:cs="Arial"/>
                <w:sz w:val="18"/>
                <w:szCs w:val="18"/>
              </w:rPr>
            </w:pPr>
            <w:r w:rsidRPr="00F756C3">
              <w:rPr>
                <w:rFonts w:ascii="Arial" w:hAnsi="Arial" w:cs="Arial"/>
                <w:sz w:val="18"/>
                <w:szCs w:val="18"/>
              </w:rPr>
              <w:t>Se realizan cambios sobre el registro de las acciones (tipos de registro, almacenamiento).</w:t>
            </w:r>
          </w:p>
        </w:tc>
      </w:tr>
      <w:tr w:rsidR="00F756C3" w:rsidRPr="00CB600A" w:rsidTr="004F6C60">
        <w:trPr>
          <w:trHeight w:val="269"/>
        </w:trPr>
        <w:tc>
          <w:tcPr>
            <w:tcW w:w="1168" w:type="dxa"/>
          </w:tcPr>
          <w:p w:rsidR="00F756C3" w:rsidRPr="00F756C3" w:rsidRDefault="00F756C3" w:rsidP="0036428E">
            <w:pPr>
              <w:jc w:val="center"/>
              <w:rPr>
                <w:rFonts w:ascii="Arial" w:hAnsi="Arial" w:cs="Arial"/>
                <w:sz w:val="18"/>
                <w:szCs w:val="18"/>
              </w:rPr>
            </w:pPr>
            <w:r w:rsidRPr="00F756C3">
              <w:rPr>
                <w:rFonts w:ascii="Arial" w:hAnsi="Arial" w:cs="Arial"/>
                <w:sz w:val="18"/>
                <w:szCs w:val="18"/>
              </w:rPr>
              <w:t>03</w:t>
            </w:r>
          </w:p>
        </w:tc>
        <w:tc>
          <w:tcPr>
            <w:tcW w:w="1415" w:type="dxa"/>
          </w:tcPr>
          <w:p w:rsidR="00F756C3" w:rsidRPr="005A6FE3" w:rsidRDefault="00F756C3" w:rsidP="00C84180">
            <w:pPr>
              <w:jc w:val="center"/>
              <w:rPr>
                <w:rFonts w:ascii="Calibri" w:hAnsi="Calibri"/>
                <w:sz w:val="18"/>
              </w:rPr>
            </w:pPr>
            <w:r w:rsidRPr="005A6FE3">
              <w:rPr>
                <w:rFonts w:ascii="Calibri" w:hAnsi="Calibri"/>
                <w:sz w:val="18"/>
              </w:rPr>
              <w:t>09/12/06</w:t>
            </w:r>
          </w:p>
        </w:tc>
        <w:tc>
          <w:tcPr>
            <w:tcW w:w="7785" w:type="dxa"/>
          </w:tcPr>
          <w:p w:rsidR="00F756C3" w:rsidRPr="00F756C3" w:rsidRDefault="00F756C3" w:rsidP="00C84180">
            <w:pPr>
              <w:rPr>
                <w:rFonts w:ascii="Arial" w:hAnsi="Arial" w:cs="Arial"/>
                <w:sz w:val="18"/>
                <w:szCs w:val="18"/>
              </w:rPr>
            </w:pPr>
            <w:r w:rsidRPr="00F756C3">
              <w:rPr>
                <w:rFonts w:ascii="Arial" w:hAnsi="Arial" w:cs="Arial"/>
                <w:sz w:val="18"/>
                <w:szCs w:val="18"/>
              </w:rPr>
              <w:t>Se especifica el momento en el que la Coordinadora de Calidad debe dar informe a Gerencia sobre la eficacia de las acciones abiertas.</w:t>
            </w:r>
          </w:p>
        </w:tc>
      </w:tr>
      <w:tr w:rsidR="00F756C3" w:rsidRPr="00CB600A" w:rsidTr="004F6C60">
        <w:trPr>
          <w:trHeight w:val="269"/>
        </w:trPr>
        <w:tc>
          <w:tcPr>
            <w:tcW w:w="1168" w:type="dxa"/>
          </w:tcPr>
          <w:p w:rsidR="00F756C3" w:rsidRPr="00F756C3" w:rsidRDefault="00F756C3" w:rsidP="00C84180">
            <w:pPr>
              <w:jc w:val="center"/>
              <w:rPr>
                <w:rFonts w:ascii="Arial" w:hAnsi="Arial" w:cs="Arial"/>
                <w:sz w:val="18"/>
                <w:szCs w:val="18"/>
              </w:rPr>
            </w:pPr>
            <w:r w:rsidRPr="00F756C3">
              <w:rPr>
                <w:rFonts w:ascii="Arial" w:hAnsi="Arial" w:cs="Arial"/>
                <w:sz w:val="18"/>
                <w:szCs w:val="18"/>
              </w:rPr>
              <w:t>04</w:t>
            </w:r>
          </w:p>
        </w:tc>
        <w:tc>
          <w:tcPr>
            <w:tcW w:w="1415" w:type="dxa"/>
          </w:tcPr>
          <w:p w:rsidR="00F756C3" w:rsidRPr="005A6FE3" w:rsidRDefault="00F756C3" w:rsidP="00C84180">
            <w:pPr>
              <w:jc w:val="center"/>
              <w:rPr>
                <w:rFonts w:ascii="Calibri" w:hAnsi="Calibri"/>
                <w:sz w:val="18"/>
              </w:rPr>
            </w:pPr>
            <w:r w:rsidRPr="005A6FE3">
              <w:rPr>
                <w:rFonts w:ascii="Calibri" w:hAnsi="Calibri"/>
                <w:sz w:val="18"/>
              </w:rPr>
              <w:t>10/12/09</w:t>
            </w:r>
          </w:p>
        </w:tc>
        <w:tc>
          <w:tcPr>
            <w:tcW w:w="7785" w:type="dxa"/>
          </w:tcPr>
          <w:p w:rsidR="00F756C3" w:rsidRPr="00F756C3" w:rsidRDefault="00F756C3" w:rsidP="00C84180">
            <w:pPr>
              <w:rPr>
                <w:rFonts w:ascii="Arial" w:hAnsi="Arial" w:cs="Arial"/>
                <w:sz w:val="18"/>
                <w:szCs w:val="18"/>
              </w:rPr>
            </w:pPr>
            <w:r w:rsidRPr="00F756C3">
              <w:rPr>
                <w:rFonts w:ascii="Arial" w:hAnsi="Arial" w:cs="Arial"/>
                <w:sz w:val="18"/>
                <w:szCs w:val="18"/>
              </w:rPr>
              <w:t>Fusión del procedimiento de acciones correctivas y acciones preventivas</w:t>
            </w:r>
          </w:p>
        </w:tc>
      </w:tr>
      <w:tr w:rsidR="00F756C3" w:rsidRPr="00CB600A" w:rsidTr="004F6C60">
        <w:trPr>
          <w:trHeight w:val="269"/>
        </w:trPr>
        <w:tc>
          <w:tcPr>
            <w:tcW w:w="1168" w:type="dxa"/>
          </w:tcPr>
          <w:p w:rsidR="00F756C3" w:rsidRPr="00F756C3" w:rsidRDefault="00F756C3" w:rsidP="00C84180">
            <w:pPr>
              <w:jc w:val="center"/>
              <w:rPr>
                <w:rFonts w:ascii="Arial" w:hAnsi="Arial" w:cs="Arial"/>
                <w:sz w:val="18"/>
                <w:szCs w:val="18"/>
              </w:rPr>
            </w:pPr>
            <w:r w:rsidRPr="00F756C3">
              <w:rPr>
                <w:rFonts w:ascii="Arial" w:hAnsi="Arial" w:cs="Arial"/>
                <w:sz w:val="18"/>
                <w:szCs w:val="18"/>
              </w:rPr>
              <w:t>05</w:t>
            </w:r>
          </w:p>
        </w:tc>
        <w:tc>
          <w:tcPr>
            <w:tcW w:w="1415" w:type="dxa"/>
          </w:tcPr>
          <w:p w:rsidR="00F756C3" w:rsidRPr="005A6FE3" w:rsidRDefault="00F756C3" w:rsidP="00C84180">
            <w:pPr>
              <w:jc w:val="center"/>
              <w:rPr>
                <w:rFonts w:ascii="Calibri" w:hAnsi="Calibri"/>
                <w:sz w:val="18"/>
              </w:rPr>
            </w:pPr>
            <w:r>
              <w:rPr>
                <w:rFonts w:ascii="Calibri" w:hAnsi="Calibri"/>
                <w:sz w:val="18"/>
              </w:rPr>
              <w:t>29/12/10</w:t>
            </w:r>
          </w:p>
        </w:tc>
        <w:tc>
          <w:tcPr>
            <w:tcW w:w="7785" w:type="dxa"/>
          </w:tcPr>
          <w:p w:rsidR="00F756C3" w:rsidRPr="00F756C3" w:rsidRDefault="00F756C3" w:rsidP="00C84180">
            <w:pPr>
              <w:rPr>
                <w:rFonts w:ascii="Arial" w:hAnsi="Arial" w:cs="Arial"/>
                <w:sz w:val="18"/>
                <w:szCs w:val="18"/>
              </w:rPr>
            </w:pPr>
            <w:r w:rsidRPr="00F756C3">
              <w:rPr>
                <w:rFonts w:ascii="Arial" w:hAnsi="Arial" w:cs="Arial"/>
                <w:sz w:val="18"/>
                <w:szCs w:val="18"/>
              </w:rPr>
              <w:t>Cambio de razón social de Ltda. a S.A y cambio de logo.</w:t>
            </w:r>
          </w:p>
        </w:tc>
      </w:tr>
      <w:tr w:rsidR="00F756C3" w:rsidRPr="00CB600A" w:rsidTr="004F6C60">
        <w:trPr>
          <w:trHeight w:val="269"/>
        </w:trPr>
        <w:tc>
          <w:tcPr>
            <w:tcW w:w="1168" w:type="dxa"/>
          </w:tcPr>
          <w:p w:rsidR="00F756C3" w:rsidRPr="00F756C3" w:rsidRDefault="00F756C3" w:rsidP="00C84180">
            <w:pPr>
              <w:jc w:val="center"/>
              <w:rPr>
                <w:rFonts w:ascii="Arial" w:hAnsi="Arial" w:cs="Arial"/>
                <w:sz w:val="18"/>
                <w:szCs w:val="18"/>
              </w:rPr>
            </w:pPr>
            <w:r w:rsidRPr="00F756C3">
              <w:rPr>
                <w:rFonts w:ascii="Arial" w:hAnsi="Arial" w:cs="Arial"/>
                <w:sz w:val="18"/>
                <w:szCs w:val="18"/>
              </w:rPr>
              <w:t>06</w:t>
            </w:r>
          </w:p>
        </w:tc>
        <w:tc>
          <w:tcPr>
            <w:tcW w:w="1415" w:type="dxa"/>
          </w:tcPr>
          <w:p w:rsidR="00F756C3" w:rsidRDefault="00F756C3" w:rsidP="00C84180">
            <w:pPr>
              <w:rPr>
                <w:rFonts w:ascii="Arial" w:hAnsi="Arial"/>
                <w:sz w:val="16"/>
                <w:szCs w:val="16"/>
              </w:rPr>
            </w:pPr>
            <w:r>
              <w:rPr>
                <w:rFonts w:ascii="Arial" w:hAnsi="Arial"/>
                <w:sz w:val="16"/>
                <w:szCs w:val="16"/>
              </w:rPr>
              <w:t xml:space="preserve">      05/01/12</w:t>
            </w:r>
          </w:p>
        </w:tc>
        <w:tc>
          <w:tcPr>
            <w:tcW w:w="7785" w:type="dxa"/>
          </w:tcPr>
          <w:p w:rsidR="00F756C3" w:rsidRPr="00F756C3" w:rsidRDefault="00F756C3" w:rsidP="00C84180">
            <w:pPr>
              <w:rPr>
                <w:rFonts w:ascii="Arial" w:hAnsi="Arial" w:cs="Arial"/>
                <w:sz w:val="18"/>
                <w:szCs w:val="18"/>
              </w:rPr>
            </w:pPr>
            <w:r w:rsidRPr="00F756C3">
              <w:rPr>
                <w:rFonts w:ascii="Arial" w:hAnsi="Arial" w:cs="Arial"/>
                <w:sz w:val="18"/>
                <w:szCs w:val="18"/>
              </w:rPr>
              <w:t xml:space="preserve">Cambio de nombres de cargos de Gerente a Directora administrativa, de jefe de personal a Directora de recurso humano, Jefe de compras por Directora de compras. </w:t>
            </w:r>
          </w:p>
        </w:tc>
      </w:tr>
      <w:tr w:rsidR="00F756C3" w:rsidRPr="00CB600A" w:rsidTr="004F6C60">
        <w:trPr>
          <w:trHeight w:val="269"/>
        </w:trPr>
        <w:tc>
          <w:tcPr>
            <w:tcW w:w="1168" w:type="dxa"/>
          </w:tcPr>
          <w:p w:rsidR="00F756C3" w:rsidRPr="00F756C3" w:rsidRDefault="00F756C3" w:rsidP="00C84180">
            <w:pPr>
              <w:jc w:val="center"/>
              <w:rPr>
                <w:rFonts w:ascii="Arial" w:hAnsi="Arial" w:cs="Arial"/>
                <w:sz w:val="18"/>
                <w:szCs w:val="18"/>
              </w:rPr>
            </w:pPr>
            <w:r w:rsidRPr="00F756C3">
              <w:rPr>
                <w:rFonts w:ascii="Arial" w:hAnsi="Arial" w:cs="Arial"/>
                <w:sz w:val="18"/>
                <w:szCs w:val="18"/>
              </w:rPr>
              <w:t>07</w:t>
            </w:r>
          </w:p>
        </w:tc>
        <w:tc>
          <w:tcPr>
            <w:tcW w:w="1415" w:type="dxa"/>
          </w:tcPr>
          <w:p w:rsidR="00F756C3" w:rsidRPr="00F756C3" w:rsidRDefault="00D64754" w:rsidP="00D64754">
            <w:pPr>
              <w:jc w:val="center"/>
              <w:rPr>
                <w:rFonts w:ascii="Arial" w:hAnsi="Arial" w:cs="Arial"/>
                <w:sz w:val="18"/>
                <w:szCs w:val="18"/>
              </w:rPr>
            </w:pPr>
            <w:r>
              <w:rPr>
                <w:rFonts w:ascii="Arial" w:hAnsi="Arial" w:cs="Arial"/>
                <w:sz w:val="18"/>
                <w:szCs w:val="18"/>
              </w:rPr>
              <w:t>10/</w:t>
            </w:r>
            <w:r w:rsidR="00F756C3" w:rsidRPr="00F756C3">
              <w:rPr>
                <w:rFonts w:ascii="Arial" w:hAnsi="Arial" w:cs="Arial"/>
                <w:sz w:val="18"/>
                <w:szCs w:val="18"/>
              </w:rPr>
              <w:t>06/12</w:t>
            </w:r>
          </w:p>
        </w:tc>
        <w:tc>
          <w:tcPr>
            <w:tcW w:w="7785" w:type="dxa"/>
          </w:tcPr>
          <w:p w:rsidR="00F756C3" w:rsidRPr="00F756C3" w:rsidRDefault="00F756C3" w:rsidP="00DE2813">
            <w:pPr>
              <w:jc w:val="both"/>
              <w:rPr>
                <w:rFonts w:ascii="Arial" w:hAnsi="Arial" w:cs="Arial"/>
                <w:sz w:val="18"/>
                <w:szCs w:val="18"/>
              </w:rPr>
            </w:pPr>
            <w:r w:rsidRPr="00F756C3">
              <w:rPr>
                <w:rFonts w:ascii="Arial" w:hAnsi="Arial" w:cs="Arial"/>
                <w:sz w:val="18"/>
                <w:szCs w:val="18"/>
              </w:rPr>
              <w:t>S</w:t>
            </w:r>
            <w:r>
              <w:rPr>
                <w:rFonts w:ascii="Arial" w:hAnsi="Arial" w:cs="Arial"/>
                <w:sz w:val="18"/>
                <w:szCs w:val="18"/>
              </w:rPr>
              <w:t>e realizó la integración de las normas ISO 9001 y OHSAS 18001, por lo cual se estableció un objetivo y un alcance integrado, se agregaron definiciones relacionadas,</w:t>
            </w:r>
            <w:r w:rsidR="00C555E0">
              <w:rPr>
                <w:rFonts w:ascii="Arial" w:hAnsi="Arial" w:cs="Arial"/>
                <w:sz w:val="18"/>
                <w:szCs w:val="18"/>
              </w:rPr>
              <w:t xml:space="preserve"> se establecieron los responsables y las responsabilidades en</w:t>
            </w:r>
            <w:r>
              <w:rPr>
                <w:rFonts w:ascii="Arial" w:hAnsi="Arial" w:cs="Arial"/>
                <w:sz w:val="18"/>
                <w:szCs w:val="18"/>
              </w:rPr>
              <w:t xml:space="preserve"> los procesos</w:t>
            </w:r>
            <w:r w:rsidR="00C555E0">
              <w:rPr>
                <w:rFonts w:ascii="Arial" w:hAnsi="Arial" w:cs="Arial"/>
                <w:sz w:val="18"/>
                <w:szCs w:val="18"/>
              </w:rPr>
              <w:t>, en la gerencia administrativa, auditores internos y funcionarios y identificaron las normas generales y especificas con los respectivos paso a paso, que aplican para detectar, registrar y controlar las Acciones Correctivas y preventivas</w:t>
            </w:r>
          </w:p>
        </w:tc>
      </w:tr>
    </w:tbl>
    <w:p w:rsidR="006F3E9F" w:rsidRPr="00CB600A" w:rsidRDefault="006F3E9F" w:rsidP="00A15B21">
      <w:pPr>
        <w:jc w:val="both"/>
        <w:rPr>
          <w:rFonts w:ascii="Arial" w:hAnsi="Arial" w:cs="Arial"/>
          <w:sz w:val="20"/>
        </w:rPr>
      </w:pPr>
    </w:p>
    <w:sectPr w:rsidR="006F3E9F" w:rsidRPr="00CB600A" w:rsidSect="0091388A">
      <w:footerReference w:type="default" r:id="rId12"/>
      <w:headerReference w:type="first" r:id="rId13"/>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3E3" w:rsidRDefault="00B963E3">
      <w:r>
        <w:separator/>
      </w:r>
    </w:p>
  </w:endnote>
  <w:endnote w:type="continuationSeparator" w:id="0">
    <w:p w:rsidR="00B963E3" w:rsidRDefault="00B963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Default="008D7A60" w:rsidP="00FC6EA2">
    <w:pPr>
      <w:pStyle w:val="Piedepgina"/>
      <w:ind w:right="360"/>
      <w:jc w:val="right"/>
      <w:rPr>
        <w:b/>
        <w:sz w:val="16"/>
      </w:rPr>
    </w:pPr>
    <w:r>
      <w:rPr>
        <w:rStyle w:val="Nmerodepgina"/>
        <w:rFonts w:ascii="Arial" w:hAnsi="Arial"/>
        <w:b/>
        <w:snapToGrid w:val="0"/>
        <w:sz w:val="18"/>
        <w:lang w:eastAsia="es-ES"/>
      </w:rPr>
      <w:t xml:space="preserve">                                                                                                                </w:t>
    </w:r>
    <w:r w:rsidR="00EF4EDD" w:rsidRPr="00FC6EA2">
      <w:rPr>
        <w:rStyle w:val="Nmerodepgina"/>
        <w:rFonts w:ascii="Arial" w:hAnsi="Arial"/>
        <w:b/>
        <w:snapToGrid w:val="0"/>
        <w:sz w:val="18"/>
        <w:lang w:eastAsia="es-ES"/>
      </w:rPr>
      <w:t xml:space="preserve">Página </w:t>
    </w:r>
    <w:r w:rsidR="00CB5B0C" w:rsidRPr="00FC6EA2">
      <w:rPr>
        <w:rStyle w:val="Nmerodepgina"/>
        <w:rFonts w:ascii="Arial" w:hAnsi="Arial"/>
        <w:b/>
        <w:snapToGrid w:val="0"/>
        <w:sz w:val="18"/>
        <w:lang w:eastAsia="es-ES"/>
      </w:rPr>
      <w:fldChar w:fldCharType="begin"/>
    </w:r>
    <w:r w:rsidR="00EF4EDD" w:rsidRPr="00FC6EA2">
      <w:rPr>
        <w:rStyle w:val="Nmerodepgina"/>
        <w:rFonts w:ascii="Arial" w:hAnsi="Arial"/>
        <w:b/>
        <w:snapToGrid w:val="0"/>
        <w:sz w:val="18"/>
        <w:lang w:eastAsia="es-ES"/>
      </w:rPr>
      <w:instrText xml:space="preserve"> PAGE </w:instrText>
    </w:r>
    <w:r w:rsidR="00CB5B0C" w:rsidRPr="00FC6EA2">
      <w:rPr>
        <w:rStyle w:val="Nmerodepgina"/>
        <w:rFonts w:ascii="Arial" w:hAnsi="Arial"/>
        <w:b/>
        <w:snapToGrid w:val="0"/>
        <w:sz w:val="18"/>
        <w:lang w:eastAsia="es-ES"/>
      </w:rPr>
      <w:fldChar w:fldCharType="separate"/>
    </w:r>
    <w:r w:rsidR="00204ABB">
      <w:rPr>
        <w:rStyle w:val="Nmerodepgina"/>
        <w:rFonts w:ascii="Arial" w:hAnsi="Arial"/>
        <w:b/>
        <w:noProof/>
        <w:snapToGrid w:val="0"/>
        <w:sz w:val="18"/>
        <w:lang w:eastAsia="es-ES"/>
      </w:rPr>
      <w:t>4</w:t>
    </w:r>
    <w:r w:rsidR="00CB5B0C" w:rsidRPr="00FC6EA2">
      <w:rPr>
        <w:rStyle w:val="Nmerodepgina"/>
        <w:rFonts w:ascii="Arial" w:hAnsi="Arial"/>
        <w:b/>
        <w:snapToGrid w:val="0"/>
        <w:sz w:val="18"/>
        <w:lang w:eastAsia="es-ES"/>
      </w:rPr>
      <w:fldChar w:fldCharType="end"/>
    </w:r>
    <w:r w:rsidR="00EF4EDD" w:rsidRPr="00FC6EA2">
      <w:rPr>
        <w:rStyle w:val="Nmerodepgina"/>
        <w:rFonts w:ascii="Arial" w:hAnsi="Arial"/>
        <w:b/>
        <w:snapToGrid w:val="0"/>
        <w:sz w:val="18"/>
        <w:lang w:eastAsia="es-ES"/>
      </w:rPr>
      <w:t xml:space="preserve"> de </w:t>
    </w:r>
    <w:r w:rsidR="00CB5B0C" w:rsidRPr="00FC6EA2">
      <w:rPr>
        <w:rStyle w:val="Nmerodepgina"/>
        <w:rFonts w:ascii="Arial" w:hAnsi="Arial"/>
        <w:b/>
        <w:snapToGrid w:val="0"/>
        <w:sz w:val="18"/>
        <w:lang w:eastAsia="es-ES"/>
      </w:rPr>
      <w:fldChar w:fldCharType="begin"/>
    </w:r>
    <w:r w:rsidR="00EF4EDD" w:rsidRPr="00FC6EA2">
      <w:rPr>
        <w:rStyle w:val="Nmerodepgina"/>
        <w:rFonts w:ascii="Arial" w:hAnsi="Arial"/>
        <w:b/>
        <w:snapToGrid w:val="0"/>
        <w:sz w:val="18"/>
        <w:lang w:eastAsia="es-ES"/>
      </w:rPr>
      <w:instrText xml:space="preserve"> NUMPAGES </w:instrText>
    </w:r>
    <w:r w:rsidR="00CB5B0C" w:rsidRPr="00FC6EA2">
      <w:rPr>
        <w:rStyle w:val="Nmerodepgina"/>
        <w:rFonts w:ascii="Arial" w:hAnsi="Arial"/>
        <w:b/>
        <w:snapToGrid w:val="0"/>
        <w:sz w:val="18"/>
        <w:lang w:eastAsia="es-ES"/>
      </w:rPr>
      <w:fldChar w:fldCharType="separate"/>
    </w:r>
    <w:r w:rsidR="00204ABB">
      <w:rPr>
        <w:rStyle w:val="Nmerodepgina"/>
        <w:rFonts w:ascii="Arial" w:hAnsi="Arial"/>
        <w:b/>
        <w:noProof/>
        <w:snapToGrid w:val="0"/>
        <w:sz w:val="18"/>
        <w:lang w:eastAsia="es-ES"/>
      </w:rPr>
      <w:t>7</w:t>
    </w:r>
    <w:r w:rsidR="00CB5B0C" w:rsidRPr="00FC6EA2">
      <w:rPr>
        <w:rStyle w:val="Nmerodepgina"/>
        <w:rFonts w:ascii="Arial" w:hAnsi="Arial"/>
        <w:b/>
        <w:snapToGrid w:val="0"/>
        <w:sz w:val="18"/>
        <w:lang w:eastAsia="es-ES"/>
      </w:rPr>
      <w:fldChar w:fldCharType="end"/>
    </w:r>
    <w:r w:rsidR="00EF4EDD">
      <w:rPr>
        <w:rStyle w:val="Nmerodepgina"/>
        <w:rFonts w:ascii="Arial" w:hAnsi="Arial"/>
        <w:b/>
        <w:snapToGrid w:val="0"/>
        <w:sz w:val="18"/>
        <w:lang w:eastAsia="es-ES"/>
      </w:rPr>
      <w:t>, P00</w:t>
    </w:r>
    <w:r w:rsidR="00071F55">
      <w:rPr>
        <w:rStyle w:val="Nmerodepgina"/>
        <w:rFonts w:ascii="Arial" w:hAnsi="Arial"/>
        <w:b/>
        <w:snapToGrid w:val="0"/>
        <w:sz w:val="18"/>
        <w:lang w:eastAsia="es-ES"/>
      </w:rPr>
      <w:t>2 VERSIÓN 07</w:t>
    </w:r>
    <w:r w:rsidR="00EF4EDD">
      <w:rPr>
        <w:rStyle w:val="Nmerodepgina"/>
        <w:rFonts w:ascii="Arial" w:hAnsi="Arial"/>
        <w:b/>
        <w:snapToGrid w:val="0"/>
        <w:sz w:val="18"/>
        <w:lang w:eastAsia="es-ES"/>
      </w:rPr>
      <w:tab/>
      <w:t xml:space="preserve">             </w:t>
    </w:r>
    <w:r w:rsidR="00EF4EDD">
      <w:rPr>
        <w:rStyle w:val="Nmerodepgina"/>
      </w:rPr>
      <w:t xml:space="preserve">              </w:t>
    </w:r>
    <w:r w:rsidR="00EF4EDD">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Pr="00071F55" w:rsidRDefault="00EF4EDD" w:rsidP="00F15570">
    <w:pPr>
      <w:pStyle w:val="Piedepgina"/>
      <w:ind w:right="360"/>
      <w:jc w:val="right"/>
      <w:rPr>
        <w:rFonts w:ascii="Arial" w:hAnsi="Arial" w:cs="Arial"/>
        <w:b/>
        <w:sz w:val="18"/>
        <w:szCs w:val="18"/>
      </w:rPr>
    </w:pPr>
    <w:r w:rsidRPr="00071F55">
      <w:rPr>
        <w:rFonts w:ascii="Arial" w:hAnsi="Arial" w:cs="Arial"/>
        <w:b/>
        <w:sz w:val="18"/>
        <w:szCs w:val="18"/>
      </w:rPr>
      <w:t xml:space="preserve">Página </w:t>
    </w:r>
    <w:r w:rsidR="00CB5B0C" w:rsidRPr="00071F55">
      <w:rPr>
        <w:rFonts w:ascii="Arial" w:hAnsi="Arial" w:cs="Arial"/>
        <w:b/>
        <w:sz w:val="18"/>
        <w:szCs w:val="18"/>
      </w:rPr>
      <w:fldChar w:fldCharType="begin"/>
    </w:r>
    <w:r w:rsidRPr="00071F55">
      <w:rPr>
        <w:rFonts w:ascii="Arial" w:hAnsi="Arial" w:cs="Arial"/>
        <w:b/>
        <w:sz w:val="18"/>
        <w:szCs w:val="18"/>
      </w:rPr>
      <w:instrText xml:space="preserve"> PAGE </w:instrText>
    </w:r>
    <w:r w:rsidR="00CB5B0C" w:rsidRPr="00071F55">
      <w:rPr>
        <w:rFonts w:ascii="Arial" w:hAnsi="Arial" w:cs="Arial"/>
        <w:b/>
        <w:sz w:val="18"/>
        <w:szCs w:val="18"/>
      </w:rPr>
      <w:fldChar w:fldCharType="separate"/>
    </w:r>
    <w:r w:rsidR="00D56958">
      <w:rPr>
        <w:rFonts w:ascii="Arial" w:hAnsi="Arial" w:cs="Arial"/>
        <w:b/>
        <w:noProof/>
        <w:sz w:val="18"/>
        <w:szCs w:val="18"/>
      </w:rPr>
      <w:t>1</w:t>
    </w:r>
    <w:r w:rsidR="00CB5B0C" w:rsidRPr="00071F55">
      <w:rPr>
        <w:rFonts w:ascii="Arial" w:hAnsi="Arial" w:cs="Arial"/>
        <w:b/>
        <w:sz w:val="18"/>
        <w:szCs w:val="18"/>
      </w:rPr>
      <w:fldChar w:fldCharType="end"/>
    </w:r>
    <w:r w:rsidRPr="00071F55">
      <w:rPr>
        <w:rFonts w:ascii="Arial" w:hAnsi="Arial" w:cs="Arial"/>
        <w:b/>
        <w:sz w:val="18"/>
        <w:szCs w:val="18"/>
      </w:rPr>
      <w:t xml:space="preserve"> de </w:t>
    </w:r>
    <w:r w:rsidR="00CB5B0C" w:rsidRPr="00071F55">
      <w:rPr>
        <w:rFonts w:ascii="Arial" w:hAnsi="Arial" w:cs="Arial"/>
        <w:b/>
        <w:sz w:val="18"/>
        <w:szCs w:val="18"/>
      </w:rPr>
      <w:fldChar w:fldCharType="begin"/>
    </w:r>
    <w:r w:rsidRPr="00071F55">
      <w:rPr>
        <w:rFonts w:ascii="Arial" w:hAnsi="Arial" w:cs="Arial"/>
        <w:b/>
        <w:sz w:val="18"/>
        <w:szCs w:val="18"/>
      </w:rPr>
      <w:instrText xml:space="preserve"> NUMPAGES </w:instrText>
    </w:r>
    <w:r w:rsidR="00CB5B0C" w:rsidRPr="00071F55">
      <w:rPr>
        <w:rFonts w:ascii="Arial" w:hAnsi="Arial" w:cs="Arial"/>
        <w:b/>
        <w:sz w:val="18"/>
        <w:szCs w:val="18"/>
      </w:rPr>
      <w:fldChar w:fldCharType="separate"/>
    </w:r>
    <w:r w:rsidR="00D56958">
      <w:rPr>
        <w:rFonts w:ascii="Arial" w:hAnsi="Arial" w:cs="Arial"/>
        <w:b/>
        <w:noProof/>
        <w:sz w:val="18"/>
        <w:szCs w:val="18"/>
      </w:rPr>
      <w:t>1</w:t>
    </w:r>
    <w:r w:rsidR="00CB5B0C" w:rsidRPr="00071F55">
      <w:rPr>
        <w:rFonts w:ascii="Arial" w:hAnsi="Arial" w:cs="Arial"/>
        <w:b/>
        <w:sz w:val="18"/>
        <w:szCs w:val="18"/>
      </w:rPr>
      <w:fldChar w:fldCharType="end"/>
    </w:r>
    <w:r w:rsidRPr="00071F55">
      <w:rPr>
        <w:rFonts w:ascii="Arial" w:hAnsi="Arial" w:cs="Arial"/>
        <w:b/>
        <w:sz w:val="18"/>
        <w:szCs w:val="18"/>
      </w:rPr>
      <w:t xml:space="preserve">, </w:t>
    </w:r>
    <w:r w:rsidR="008D7A60" w:rsidRPr="00071F55">
      <w:rPr>
        <w:rFonts w:ascii="Arial" w:hAnsi="Arial" w:cs="Arial"/>
        <w:b/>
        <w:sz w:val="18"/>
        <w:szCs w:val="18"/>
      </w:rPr>
      <w:t>P</w:t>
    </w:r>
    <w:r w:rsidR="008D7A60" w:rsidRPr="00071F55">
      <w:rPr>
        <w:rStyle w:val="Nmerodepgina"/>
        <w:rFonts w:ascii="Arial" w:hAnsi="Arial" w:cs="Arial"/>
        <w:b/>
        <w:sz w:val="18"/>
        <w:szCs w:val="18"/>
      </w:rPr>
      <w:t>002 VERSIÓN</w:t>
    </w:r>
    <w:r w:rsidR="00071F55" w:rsidRPr="00071F55">
      <w:rPr>
        <w:rStyle w:val="Nmerodepgina"/>
        <w:rFonts w:ascii="Arial" w:hAnsi="Arial" w:cs="Arial"/>
        <w:b/>
        <w:sz w:val="18"/>
        <w:szCs w:val="18"/>
      </w:rPr>
      <w:t>: 07</w:t>
    </w:r>
  </w:p>
  <w:p w:rsidR="00EF4EDD" w:rsidRPr="009C77DD" w:rsidRDefault="00EF4EDD"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Default="00071F55" w:rsidP="00071F55">
    <w:pPr>
      <w:pStyle w:val="Piedepgina"/>
      <w:jc w:val="center"/>
      <w:rPr>
        <w:b/>
        <w:sz w:val="16"/>
      </w:rPr>
    </w:pPr>
    <w:r>
      <w:rPr>
        <w:rStyle w:val="Nmerodepgina"/>
        <w:rFonts w:ascii="Arial" w:hAnsi="Arial"/>
        <w:b/>
        <w:sz w:val="18"/>
      </w:rPr>
      <w:t xml:space="preserve">                                                                                                     </w:t>
    </w:r>
    <w:r w:rsidR="00EF4EDD" w:rsidRPr="009C77DD">
      <w:rPr>
        <w:rStyle w:val="Nmerodepgina"/>
        <w:rFonts w:ascii="Arial" w:hAnsi="Arial"/>
        <w:b/>
        <w:sz w:val="18"/>
      </w:rPr>
      <w:t xml:space="preserve">Página </w:t>
    </w:r>
    <w:r w:rsidR="00CB5B0C" w:rsidRPr="009C77DD">
      <w:rPr>
        <w:rStyle w:val="Nmerodepgina"/>
        <w:rFonts w:ascii="Arial" w:hAnsi="Arial"/>
        <w:b/>
        <w:sz w:val="18"/>
      </w:rPr>
      <w:fldChar w:fldCharType="begin"/>
    </w:r>
    <w:r w:rsidR="00EF4EDD" w:rsidRPr="009C77DD">
      <w:rPr>
        <w:rStyle w:val="Nmerodepgina"/>
        <w:rFonts w:ascii="Arial" w:hAnsi="Arial"/>
        <w:b/>
        <w:sz w:val="18"/>
      </w:rPr>
      <w:instrText xml:space="preserve"> PAGE </w:instrText>
    </w:r>
    <w:r w:rsidR="00CB5B0C" w:rsidRPr="009C77DD">
      <w:rPr>
        <w:rStyle w:val="Nmerodepgina"/>
        <w:rFonts w:ascii="Arial" w:hAnsi="Arial"/>
        <w:b/>
        <w:sz w:val="18"/>
      </w:rPr>
      <w:fldChar w:fldCharType="separate"/>
    </w:r>
    <w:r w:rsidR="007B0441">
      <w:rPr>
        <w:rStyle w:val="Nmerodepgina"/>
        <w:rFonts w:ascii="Arial" w:hAnsi="Arial"/>
        <w:b/>
        <w:noProof/>
        <w:sz w:val="18"/>
      </w:rPr>
      <w:t>7</w:t>
    </w:r>
    <w:r w:rsidR="00CB5B0C" w:rsidRPr="009C77DD">
      <w:rPr>
        <w:rStyle w:val="Nmerodepgina"/>
        <w:rFonts w:ascii="Arial" w:hAnsi="Arial"/>
        <w:b/>
        <w:sz w:val="18"/>
      </w:rPr>
      <w:fldChar w:fldCharType="end"/>
    </w:r>
    <w:r w:rsidR="00EF4EDD" w:rsidRPr="009C77DD">
      <w:rPr>
        <w:rStyle w:val="Nmerodepgina"/>
        <w:rFonts w:ascii="Arial" w:hAnsi="Arial"/>
        <w:b/>
        <w:sz w:val="18"/>
      </w:rPr>
      <w:t xml:space="preserve"> de </w:t>
    </w:r>
    <w:r w:rsidR="00CB5B0C" w:rsidRPr="009C77DD">
      <w:rPr>
        <w:rStyle w:val="Nmerodepgina"/>
        <w:rFonts w:ascii="Arial" w:hAnsi="Arial"/>
        <w:b/>
        <w:sz w:val="18"/>
      </w:rPr>
      <w:fldChar w:fldCharType="begin"/>
    </w:r>
    <w:r w:rsidR="00EF4EDD" w:rsidRPr="009C77DD">
      <w:rPr>
        <w:rStyle w:val="Nmerodepgina"/>
        <w:rFonts w:ascii="Arial" w:hAnsi="Arial"/>
        <w:b/>
        <w:sz w:val="18"/>
      </w:rPr>
      <w:instrText xml:space="preserve"> NUMPAGES </w:instrText>
    </w:r>
    <w:r w:rsidR="00CB5B0C" w:rsidRPr="009C77DD">
      <w:rPr>
        <w:rStyle w:val="Nmerodepgina"/>
        <w:rFonts w:ascii="Arial" w:hAnsi="Arial"/>
        <w:b/>
        <w:sz w:val="18"/>
      </w:rPr>
      <w:fldChar w:fldCharType="separate"/>
    </w:r>
    <w:r w:rsidR="007B0441">
      <w:rPr>
        <w:rStyle w:val="Nmerodepgina"/>
        <w:rFonts w:ascii="Arial" w:hAnsi="Arial"/>
        <w:b/>
        <w:noProof/>
        <w:sz w:val="18"/>
      </w:rPr>
      <w:t>7</w:t>
    </w:r>
    <w:r w:rsidR="00CB5B0C" w:rsidRPr="009C77DD">
      <w:rPr>
        <w:rStyle w:val="Nmerodepgina"/>
        <w:rFonts w:ascii="Arial" w:hAnsi="Arial"/>
        <w:b/>
        <w:sz w:val="18"/>
      </w:rPr>
      <w:fldChar w:fldCharType="end"/>
    </w:r>
    <w:r w:rsidR="00EF4EDD">
      <w:rPr>
        <w:rStyle w:val="Nmerodepgina"/>
        <w:rFonts w:ascii="Arial" w:hAnsi="Arial"/>
        <w:b/>
        <w:sz w:val="18"/>
      </w:rPr>
      <w:t xml:space="preserve">, </w:t>
    </w:r>
    <w:r>
      <w:rPr>
        <w:rStyle w:val="Nmerodepgina"/>
        <w:rFonts w:ascii="Arial" w:hAnsi="Arial"/>
        <w:b/>
        <w:sz w:val="18"/>
      </w:rPr>
      <w:t>SGI-</w:t>
    </w:r>
    <w:r w:rsidR="00EF4EDD">
      <w:rPr>
        <w:rStyle w:val="Nmerodepgina"/>
        <w:rFonts w:ascii="Arial" w:hAnsi="Arial"/>
        <w:b/>
        <w:sz w:val="18"/>
      </w:rPr>
      <w:t>P</w:t>
    </w:r>
    <w:r>
      <w:rPr>
        <w:rStyle w:val="Nmerodepgina"/>
        <w:rFonts w:ascii="Arial" w:hAnsi="Arial"/>
        <w:b/>
        <w:sz w:val="18"/>
      </w:rPr>
      <w:t>-</w:t>
    </w:r>
    <w:r w:rsidR="00EF4EDD">
      <w:rPr>
        <w:rStyle w:val="Nmerodepgina"/>
        <w:rFonts w:ascii="Arial" w:hAnsi="Arial"/>
        <w:b/>
        <w:sz w:val="18"/>
      </w:rPr>
      <w:t>00</w:t>
    </w:r>
    <w:r>
      <w:rPr>
        <w:rStyle w:val="Nmerodepgina"/>
        <w:rFonts w:ascii="Arial" w:hAnsi="Arial"/>
        <w:b/>
        <w:sz w:val="18"/>
      </w:rPr>
      <w:t>2  VERSION: 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3E3" w:rsidRDefault="00B963E3">
      <w:r>
        <w:separator/>
      </w:r>
    </w:p>
  </w:footnote>
  <w:footnote w:type="continuationSeparator" w:id="0">
    <w:p w:rsidR="00B963E3" w:rsidRDefault="00B96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EDD" w:rsidRDefault="00EF4EDD" w:rsidP="009C77DD">
    <w:pPr>
      <w:pStyle w:val="Encabezado"/>
      <w:spacing w:line="360" w:lineRule="auto"/>
      <w:rPr>
        <w:rFonts w:ascii="Arial" w:hAnsi="Arial"/>
        <w:b/>
        <w:sz w:val="10"/>
      </w:rPr>
    </w:pPr>
  </w:p>
  <w:p w:rsidR="00EF4EDD" w:rsidRPr="009C77DD" w:rsidRDefault="00F52C5B"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ACCIÓN CORRECTIVA Y PREVENTIVA</w:t>
    </w:r>
  </w:p>
  <w:p w:rsidR="00EF4EDD" w:rsidRPr="009C77DD" w:rsidRDefault="00EF4E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sidR="0067274B">
      <w:rPr>
        <w:rFonts w:ascii="Arial" w:hAnsi="Arial"/>
        <w:b/>
        <w:szCs w:val="24"/>
      </w:rPr>
      <w:t xml:space="preserve">                           </w:t>
    </w:r>
    <w:r w:rsidR="00C72526">
      <w:rPr>
        <w:rFonts w:ascii="Arial" w:hAnsi="Arial"/>
        <w:b/>
        <w:shadow/>
        <w:snapToGrid w:val="0"/>
        <w:szCs w:val="24"/>
      </w:rPr>
      <w:t>CÓDIGO</w:t>
    </w:r>
    <w:r>
      <w:rPr>
        <w:rFonts w:ascii="Arial" w:hAnsi="Arial"/>
        <w:b/>
        <w:shadow/>
        <w:snapToGrid w:val="0"/>
        <w:szCs w:val="24"/>
      </w:rPr>
      <w:t xml:space="preserve">: </w:t>
    </w:r>
    <w:r w:rsidR="00C72526">
      <w:rPr>
        <w:rFonts w:ascii="Arial" w:hAnsi="Arial"/>
        <w:b/>
        <w:shadow/>
        <w:snapToGrid w:val="0"/>
        <w:szCs w:val="24"/>
      </w:rPr>
      <w:t>P002</w:t>
    </w:r>
    <w:r w:rsidR="00C72526" w:rsidRPr="009C77DD">
      <w:rPr>
        <w:rFonts w:ascii="Arial" w:hAnsi="Arial"/>
        <w:b/>
        <w:shadow/>
        <w:snapToGrid w:val="0"/>
        <w:szCs w:val="24"/>
      </w:rPr>
      <w:t xml:space="preserve"> VERSIÓN</w:t>
    </w:r>
    <w:r w:rsidRPr="009C77DD">
      <w:rPr>
        <w:rFonts w:ascii="Arial" w:hAnsi="Arial"/>
        <w:b/>
        <w:shadow/>
        <w:snapToGrid w:val="0"/>
        <w:szCs w:val="24"/>
      </w:rPr>
      <w:t>: 0</w:t>
    </w:r>
    <w:r w:rsidR="00B6647E">
      <w:rPr>
        <w:rFonts w:ascii="Arial" w:hAnsi="Arial"/>
        <w:b/>
        <w:shadow/>
        <w:snapToGrid w:val="0"/>
        <w:szCs w:val="24"/>
      </w:rPr>
      <w:t>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2862"/>
      <w:gridCol w:w="2565"/>
    </w:tblGrid>
    <w:tr w:rsidR="00EF4EDD" w:rsidRPr="00D4750A" w:rsidTr="00E77AF6">
      <w:trPr>
        <w:trHeight w:val="411"/>
      </w:trPr>
      <w:tc>
        <w:tcPr>
          <w:tcW w:w="4644" w:type="dxa"/>
          <w:vMerge w:val="restart"/>
        </w:tcPr>
        <w:p w:rsidR="00EF4EDD" w:rsidRPr="00D4750A" w:rsidRDefault="00EF4EDD" w:rsidP="00335AAD">
          <w:pPr>
            <w:pStyle w:val="Encabezado"/>
            <w:rPr>
              <w:rFonts w:ascii="Arial" w:hAnsi="Arial" w:cs="Arial"/>
              <w:szCs w:val="24"/>
            </w:rPr>
          </w:pPr>
          <w:r w:rsidRPr="00514DB8">
            <w:rPr>
              <w:rFonts w:ascii="Arial" w:hAnsi="Arial" w:cs="Arial"/>
              <w:noProof/>
              <w:szCs w:val="24"/>
              <w:lang w:eastAsia="es-CO"/>
            </w:rPr>
            <w:drawing>
              <wp:inline distT="0" distB="0" distL="0" distR="0">
                <wp:extent cx="2867025" cy="1133475"/>
                <wp:effectExtent l="19050" t="0" r="9525"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2903031" cy="1147710"/>
                        </a:xfrm>
                        <a:prstGeom prst="rect">
                          <a:avLst/>
                        </a:prstGeom>
                        <a:noFill/>
                        <a:ln w="9525">
                          <a:noFill/>
                          <a:miter lim="800000"/>
                          <a:headEnd/>
                          <a:tailEnd/>
                        </a:ln>
                      </pic:spPr>
                    </pic:pic>
                  </a:graphicData>
                </a:graphic>
              </wp:inline>
            </w:drawing>
          </w:r>
        </w:p>
      </w:tc>
      <w:tc>
        <w:tcPr>
          <w:tcW w:w="2862" w:type="dxa"/>
          <w:vMerge w:val="restart"/>
          <w:vAlign w:val="center"/>
        </w:tcPr>
        <w:p w:rsidR="00EF4EDD" w:rsidRDefault="00EF4EDD" w:rsidP="00E77AF6">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r w:rsidR="00071F55">
            <w:rPr>
              <w:rFonts w:ascii="Arial" w:hAnsi="Arial" w:cs="Arial"/>
              <w:sz w:val="22"/>
              <w:szCs w:val="22"/>
            </w:rPr>
            <w:t>1</w:t>
          </w:r>
          <w:r w:rsidR="00D64754">
            <w:rPr>
              <w:rFonts w:ascii="Arial" w:hAnsi="Arial" w:cs="Arial"/>
              <w:sz w:val="22"/>
              <w:szCs w:val="22"/>
            </w:rPr>
            <w:t>0</w:t>
          </w:r>
          <w:r w:rsidR="00071F55">
            <w:rPr>
              <w:rFonts w:ascii="Arial" w:hAnsi="Arial" w:cs="Arial"/>
              <w:sz w:val="22"/>
              <w:szCs w:val="22"/>
            </w:rPr>
            <w:t xml:space="preserve"> </w:t>
          </w:r>
          <w:r>
            <w:rPr>
              <w:rFonts w:ascii="Arial" w:hAnsi="Arial" w:cs="Arial"/>
              <w:sz w:val="22"/>
              <w:szCs w:val="22"/>
            </w:rPr>
            <w:t>JUNIO/2012</w:t>
          </w:r>
        </w:p>
        <w:p w:rsidR="00EF4EDD" w:rsidRPr="00D4750A" w:rsidRDefault="00EF4EDD" w:rsidP="00E77AF6">
          <w:pPr>
            <w:pStyle w:val="Encabezado"/>
            <w:rPr>
              <w:rFonts w:ascii="Arial" w:hAnsi="Arial" w:cs="Arial"/>
              <w:sz w:val="22"/>
              <w:szCs w:val="22"/>
            </w:rPr>
          </w:pPr>
        </w:p>
      </w:tc>
      <w:tc>
        <w:tcPr>
          <w:tcW w:w="2565" w:type="dxa"/>
          <w:shd w:val="clear" w:color="auto" w:fill="auto"/>
          <w:vAlign w:val="center"/>
        </w:tcPr>
        <w:p w:rsidR="00EF4EDD" w:rsidRPr="00D4750A" w:rsidRDefault="00E77AF6" w:rsidP="00E77AF6">
          <w:pPr>
            <w:pStyle w:val="Encabezado"/>
            <w:rPr>
              <w:rFonts w:ascii="Arial" w:hAnsi="Arial" w:cs="Arial"/>
              <w:sz w:val="22"/>
              <w:szCs w:val="22"/>
            </w:rPr>
          </w:pPr>
          <w:r w:rsidRPr="00D4750A">
            <w:rPr>
              <w:rFonts w:ascii="Arial" w:hAnsi="Arial" w:cs="Arial"/>
              <w:b/>
              <w:sz w:val="22"/>
              <w:szCs w:val="22"/>
            </w:rPr>
            <w:t>CÓDIGO</w:t>
          </w:r>
          <w:r w:rsidR="00BD2115">
            <w:rPr>
              <w:rFonts w:ascii="Arial" w:hAnsi="Arial" w:cs="Arial"/>
              <w:sz w:val="22"/>
              <w:szCs w:val="22"/>
            </w:rPr>
            <w:t>: P</w:t>
          </w:r>
          <w:r w:rsidR="0067274B">
            <w:rPr>
              <w:rFonts w:ascii="Arial" w:hAnsi="Arial" w:cs="Arial"/>
              <w:sz w:val="22"/>
              <w:szCs w:val="22"/>
            </w:rPr>
            <w:t>002</w:t>
          </w:r>
        </w:p>
      </w:tc>
    </w:tr>
    <w:tr w:rsidR="00EF4EDD" w:rsidRPr="00D4750A" w:rsidTr="00E77AF6">
      <w:trPr>
        <w:trHeight w:val="417"/>
      </w:trPr>
      <w:tc>
        <w:tcPr>
          <w:tcW w:w="4644" w:type="dxa"/>
          <w:vMerge/>
        </w:tcPr>
        <w:p w:rsidR="00EF4EDD" w:rsidRPr="00D4750A" w:rsidRDefault="00EF4EDD" w:rsidP="00335AAD">
          <w:pPr>
            <w:pStyle w:val="Encabezado"/>
            <w:rPr>
              <w:rFonts w:ascii="Arial" w:hAnsi="Arial" w:cs="Arial"/>
              <w:szCs w:val="24"/>
            </w:rPr>
          </w:pPr>
        </w:p>
      </w:tc>
      <w:tc>
        <w:tcPr>
          <w:tcW w:w="2862" w:type="dxa"/>
          <w:vMerge/>
          <w:vAlign w:val="center"/>
        </w:tcPr>
        <w:p w:rsidR="00EF4EDD" w:rsidRPr="00D4750A" w:rsidRDefault="00EF4EDD" w:rsidP="00E77AF6">
          <w:pPr>
            <w:pStyle w:val="Encabezado"/>
            <w:rPr>
              <w:rFonts w:ascii="Arial" w:hAnsi="Arial" w:cs="Arial"/>
              <w:sz w:val="22"/>
              <w:szCs w:val="22"/>
            </w:rPr>
          </w:pPr>
        </w:p>
      </w:tc>
      <w:tc>
        <w:tcPr>
          <w:tcW w:w="2565" w:type="dxa"/>
          <w:shd w:val="clear" w:color="auto" w:fill="auto"/>
          <w:vAlign w:val="center"/>
        </w:tcPr>
        <w:p w:rsidR="00EF4EDD" w:rsidRPr="00D4750A" w:rsidRDefault="00E77AF6" w:rsidP="00E77AF6">
          <w:pPr>
            <w:pStyle w:val="Encabezado"/>
            <w:rPr>
              <w:rFonts w:ascii="Arial" w:hAnsi="Arial" w:cs="Arial"/>
              <w:sz w:val="22"/>
              <w:szCs w:val="22"/>
            </w:rPr>
          </w:pPr>
          <w:r w:rsidRPr="00D4750A">
            <w:rPr>
              <w:rFonts w:ascii="Arial" w:hAnsi="Arial" w:cs="Arial"/>
              <w:b/>
              <w:sz w:val="22"/>
              <w:szCs w:val="22"/>
            </w:rPr>
            <w:t>VERSIÓN</w:t>
          </w:r>
          <w:r w:rsidR="00B6647E">
            <w:rPr>
              <w:rFonts w:ascii="Arial" w:hAnsi="Arial" w:cs="Arial"/>
              <w:sz w:val="22"/>
              <w:szCs w:val="22"/>
            </w:rPr>
            <w:t>: 07</w:t>
          </w:r>
        </w:p>
      </w:tc>
    </w:tr>
    <w:tr w:rsidR="00EF4EDD" w:rsidRPr="00D4750A" w:rsidTr="00E77AF6">
      <w:trPr>
        <w:trHeight w:val="974"/>
      </w:trPr>
      <w:tc>
        <w:tcPr>
          <w:tcW w:w="4644" w:type="dxa"/>
          <w:vMerge/>
        </w:tcPr>
        <w:p w:rsidR="00EF4EDD" w:rsidRPr="00D4750A" w:rsidRDefault="00EF4EDD" w:rsidP="00335AAD">
          <w:pPr>
            <w:pStyle w:val="Encabezado"/>
            <w:rPr>
              <w:rFonts w:ascii="Arial" w:hAnsi="Arial" w:cs="Arial"/>
              <w:szCs w:val="24"/>
            </w:rPr>
          </w:pPr>
        </w:p>
      </w:tc>
      <w:tc>
        <w:tcPr>
          <w:tcW w:w="2862" w:type="dxa"/>
          <w:vAlign w:val="center"/>
        </w:tcPr>
        <w:p w:rsidR="00EF4EDD" w:rsidRPr="00D4750A" w:rsidRDefault="00E77AF6" w:rsidP="00E77AF6">
          <w:pPr>
            <w:pStyle w:val="Encabezado"/>
            <w:rPr>
              <w:rFonts w:ascii="Arial" w:hAnsi="Arial" w:cs="Arial"/>
              <w:sz w:val="22"/>
              <w:szCs w:val="22"/>
            </w:rPr>
          </w:pPr>
          <w:r w:rsidRPr="00D4750A">
            <w:rPr>
              <w:rFonts w:ascii="Arial" w:hAnsi="Arial" w:cs="Arial"/>
              <w:b/>
              <w:sz w:val="22"/>
              <w:szCs w:val="22"/>
            </w:rPr>
            <w:t>ELABORÓ</w:t>
          </w:r>
          <w:r w:rsidR="00EF4EDD">
            <w:rPr>
              <w:rFonts w:ascii="Arial" w:hAnsi="Arial" w:cs="Arial"/>
              <w:sz w:val="22"/>
              <w:szCs w:val="22"/>
            </w:rPr>
            <w:t>: Oscar Sagra y Geiman pinto</w:t>
          </w:r>
        </w:p>
      </w:tc>
      <w:tc>
        <w:tcPr>
          <w:tcW w:w="2565" w:type="dxa"/>
          <w:shd w:val="clear" w:color="auto" w:fill="auto"/>
          <w:vAlign w:val="center"/>
        </w:tcPr>
        <w:p w:rsidR="00EF4EDD" w:rsidRPr="00D4750A" w:rsidRDefault="00E77AF6" w:rsidP="00E77AF6">
          <w:pPr>
            <w:pStyle w:val="Encabezado"/>
            <w:rPr>
              <w:rFonts w:ascii="Arial" w:hAnsi="Arial" w:cs="Arial"/>
              <w:sz w:val="22"/>
              <w:szCs w:val="22"/>
            </w:rPr>
          </w:pPr>
          <w:r w:rsidRPr="00D4750A">
            <w:rPr>
              <w:rFonts w:ascii="Arial" w:hAnsi="Arial" w:cs="Arial"/>
              <w:b/>
              <w:sz w:val="22"/>
              <w:szCs w:val="22"/>
            </w:rPr>
            <w:t>REVISÓ</w:t>
          </w:r>
          <w:r w:rsidR="00EF4EDD" w:rsidRPr="00D4750A">
            <w:rPr>
              <w:rFonts w:ascii="Arial" w:hAnsi="Arial" w:cs="Arial"/>
              <w:b/>
              <w:sz w:val="22"/>
              <w:szCs w:val="22"/>
            </w:rPr>
            <w:t xml:space="preserve"> Y </w:t>
          </w:r>
          <w:r w:rsidRPr="00D4750A">
            <w:rPr>
              <w:rFonts w:ascii="Arial" w:hAnsi="Arial" w:cs="Arial"/>
              <w:b/>
              <w:sz w:val="22"/>
              <w:szCs w:val="22"/>
            </w:rPr>
            <w:t>APROBÓ</w:t>
          </w:r>
          <w:r w:rsidR="00EF4EDD" w:rsidRPr="00D4750A">
            <w:rPr>
              <w:rFonts w:ascii="Arial" w:hAnsi="Arial" w:cs="Arial"/>
              <w:sz w:val="22"/>
              <w:szCs w:val="22"/>
            </w:rPr>
            <w:t xml:space="preserve">: </w:t>
          </w:r>
          <w:r w:rsidR="00EF4EDD">
            <w:rPr>
              <w:rFonts w:ascii="Arial" w:hAnsi="Arial" w:cs="Arial"/>
              <w:sz w:val="22"/>
              <w:szCs w:val="22"/>
            </w:rPr>
            <w:t>Directora de Recursos Humanos</w:t>
          </w:r>
        </w:p>
      </w:tc>
    </w:tr>
    <w:tr w:rsidR="00EF4EDD" w:rsidRPr="00D4750A" w:rsidTr="00D64754">
      <w:tc>
        <w:tcPr>
          <w:tcW w:w="10071" w:type="dxa"/>
          <w:gridSpan w:val="3"/>
        </w:tcPr>
        <w:p w:rsidR="00EF4EDD" w:rsidRPr="00D4750A" w:rsidRDefault="00EF4EDD" w:rsidP="00D4750A">
          <w:pPr>
            <w:pStyle w:val="Encabezado"/>
            <w:jc w:val="center"/>
            <w:rPr>
              <w:rFonts w:ascii="Arial" w:hAnsi="Arial" w:cs="Arial"/>
              <w:b/>
              <w:sz w:val="28"/>
              <w:szCs w:val="28"/>
            </w:rPr>
          </w:pPr>
          <w:r>
            <w:rPr>
              <w:rFonts w:ascii="Arial" w:hAnsi="Arial" w:cs="Arial"/>
              <w:b/>
              <w:sz w:val="28"/>
              <w:szCs w:val="28"/>
            </w:rPr>
            <w:t>A</w:t>
          </w:r>
          <w:r w:rsidR="00F52C5B">
            <w:rPr>
              <w:rFonts w:ascii="Arial" w:hAnsi="Arial" w:cs="Arial"/>
              <w:b/>
              <w:sz w:val="28"/>
              <w:szCs w:val="28"/>
            </w:rPr>
            <w:t>CCIÓN CORRECTIVA Y PREVENTIVA</w:t>
          </w:r>
          <w:r>
            <w:rPr>
              <w:rFonts w:ascii="Arial" w:hAnsi="Arial" w:cs="Arial"/>
              <w:b/>
              <w:sz w:val="28"/>
              <w:szCs w:val="28"/>
            </w:rPr>
            <w:t xml:space="preserve"> </w:t>
          </w:r>
        </w:p>
      </w:tc>
    </w:tr>
  </w:tbl>
  <w:p w:rsidR="00EF4EDD" w:rsidRDefault="00EF4EDD"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EF4EDD">
      <w:trPr>
        <w:cantSplit/>
        <w:trHeight w:val="530"/>
      </w:trPr>
      <w:tc>
        <w:tcPr>
          <w:tcW w:w="4606" w:type="dxa"/>
          <w:vMerge w:val="restart"/>
          <w:tcBorders>
            <w:top w:val="single" w:sz="4" w:space="0" w:color="auto"/>
            <w:left w:val="single" w:sz="4" w:space="0" w:color="auto"/>
            <w:bottom w:val="nil"/>
          </w:tcBorders>
        </w:tcPr>
        <w:p w:rsidR="00EF4EDD" w:rsidRDefault="00EF4EDD">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EF4EDD" w:rsidRDefault="00EF4EDD">
          <w:pPr>
            <w:pStyle w:val="Encabezado"/>
            <w:rPr>
              <w:rFonts w:ascii="Arial" w:hAnsi="Arial"/>
              <w:sz w:val="18"/>
            </w:rPr>
          </w:pPr>
          <w:r>
            <w:rPr>
              <w:rFonts w:ascii="Arial" w:hAnsi="Arial"/>
              <w:b/>
              <w:sz w:val="18"/>
            </w:rPr>
            <w:t>FECHA : 04 de diciembre de 2006</w:t>
          </w:r>
          <w:r>
            <w:rPr>
              <w:rFonts w:ascii="Arial" w:hAnsi="Arial"/>
              <w:sz w:val="18"/>
            </w:rPr>
            <w:t xml:space="preserve">         </w:t>
          </w:r>
        </w:p>
      </w:tc>
      <w:tc>
        <w:tcPr>
          <w:tcW w:w="2693" w:type="dxa"/>
          <w:vAlign w:val="center"/>
        </w:tcPr>
        <w:p w:rsidR="00EF4EDD" w:rsidRDefault="00EF4EDD">
          <w:pPr>
            <w:pStyle w:val="Encabezado"/>
            <w:rPr>
              <w:rFonts w:ascii="Arial" w:hAnsi="Arial"/>
              <w:b/>
              <w:sz w:val="18"/>
            </w:rPr>
          </w:pPr>
          <w:r>
            <w:rPr>
              <w:rFonts w:ascii="Arial" w:hAnsi="Arial"/>
              <w:b/>
              <w:sz w:val="18"/>
            </w:rPr>
            <w:t>CODIGO: I001</w:t>
          </w:r>
        </w:p>
      </w:tc>
    </w:tr>
    <w:tr w:rsidR="00EF4EDD">
      <w:trPr>
        <w:cantSplit/>
        <w:trHeight w:val="360"/>
      </w:trPr>
      <w:tc>
        <w:tcPr>
          <w:tcW w:w="4606" w:type="dxa"/>
          <w:vMerge/>
          <w:tcBorders>
            <w:top w:val="single" w:sz="4" w:space="0" w:color="auto"/>
            <w:left w:val="single" w:sz="4" w:space="0" w:color="auto"/>
            <w:bottom w:val="nil"/>
          </w:tcBorders>
        </w:tcPr>
        <w:p w:rsidR="00EF4EDD" w:rsidRDefault="00EF4EDD">
          <w:pPr>
            <w:pStyle w:val="Encabezado"/>
            <w:spacing w:line="360" w:lineRule="auto"/>
            <w:jc w:val="center"/>
            <w:rPr>
              <w:rFonts w:ascii="Monotype Corsiva" w:hAnsi="Monotype Corsiva"/>
              <w:b/>
              <w:i/>
              <w:color w:val="008000"/>
              <w:sz w:val="22"/>
            </w:rPr>
          </w:pPr>
        </w:p>
      </w:tc>
      <w:tc>
        <w:tcPr>
          <w:tcW w:w="2694" w:type="dxa"/>
          <w:vMerge/>
          <w:vAlign w:val="center"/>
        </w:tcPr>
        <w:p w:rsidR="00EF4EDD" w:rsidRDefault="00EF4EDD">
          <w:pPr>
            <w:pStyle w:val="Encabezado"/>
            <w:rPr>
              <w:rFonts w:ascii="Arial" w:hAnsi="Arial"/>
              <w:b/>
              <w:sz w:val="18"/>
            </w:rPr>
          </w:pPr>
        </w:p>
      </w:tc>
      <w:tc>
        <w:tcPr>
          <w:tcW w:w="2693" w:type="dxa"/>
          <w:vAlign w:val="center"/>
        </w:tcPr>
        <w:p w:rsidR="00EF4EDD" w:rsidRDefault="00EF4EDD">
          <w:pPr>
            <w:pStyle w:val="Encabezado"/>
            <w:rPr>
              <w:rFonts w:ascii="Arial" w:hAnsi="Arial"/>
              <w:b/>
              <w:sz w:val="18"/>
            </w:rPr>
          </w:pPr>
          <w:r>
            <w:rPr>
              <w:rFonts w:ascii="Arial" w:hAnsi="Arial"/>
              <w:b/>
              <w:sz w:val="18"/>
            </w:rPr>
            <w:t>VERSION: 02</w:t>
          </w:r>
        </w:p>
      </w:tc>
    </w:tr>
    <w:tr w:rsidR="00EF4EDD">
      <w:trPr>
        <w:cantSplit/>
        <w:trHeight w:val="735"/>
      </w:trPr>
      <w:tc>
        <w:tcPr>
          <w:tcW w:w="4606" w:type="dxa"/>
          <w:vMerge/>
          <w:tcBorders>
            <w:left w:val="single" w:sz="4" w:space="0" w:color="auto"/>
            <w:bottom w:val="nil"/>
          </w:tcBorders>
        </w:tcPr>
        <w:p w:rsidR="00EF4EDD" w:rsidRDefault="00EF4EDD">
          <w:pPr>
            <w:pStyle w:val="Encabezado"/>
            <w:spacing w:line="360" w:lineRule="auto"/>
            <w:rPr>
              <w:rFonts w:ascii="Arial" w:hAnsi="Arial"/>
              <w:sz w:val="18"/>
            </w:rPr>
          </w:pPr>
        </w:p>
      </w:tc>
      <w:tc>
        <w:tcPr>
          <w:tcW w:w="2694" w:type="dxa"/>
          <w:tcBorders>
            <w:bottom w:val="nil"/>
          </w:tcBorders>
          <w:vAlign w:val="center"/>
        </w:tcPr>
        <w:p w:rsidR="00EF4EDD" w:rsidRDefault="00EF4EDD">
          <w:pPr>
            <w:pStyle w:val="Encabezado"/>
            <w:rPr>
              <w:rFonts w:ascii="Arial" w:hAnsi="Arial"/>
              <w:b/>
              <w:sz w:val="18"/>
            </w:rPr>
          </w:pPr>
          <w:r>
            <w:rPr>
              <w:rFonts w:ascii="Arial" w:hAnsi="Arial"/>
              <w:b/>
              <w:sz w:val="18"/>
            </w:rPr>
            <w:t>ELABORO:</w:t>
          </w:r>
        </w:p>
        <w:p w:rsidR="00EF4EDD" w:rsidRDefault="00EF4EDD">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EF4EDD" w:rsidRDefault="00EF4EDD">
          <w:pPr>
            <w:pStyle w:val="Encabezado"/>
            <w:rPr>
              <w:rFonts w:ascii="Arial" w:hAnsi="Arial"/>
              <w:b/>
              <w:sz w:val="18"/>
            </w:rPr>
          </w:pPr>
          <w:r>
            <w:rPr>
              <w:rFonts w:ascii="Arial" w:hAnsi="Arial"/>
              <w:b/>
              <w:sz w:val="18"/>
            </w:rPr>
            <w:t>REVISO Y APROBO:</w:t>
          </w:r>
        </w:p>
        <w:p w:rsidR="00EF4EDD" w:rsidRDefault="00EF4EDD">
          <w:pPr>
            <w:pStyle w:val="Encabezado"/>
            <w:rPr>
              <w:rFonts w:ascii="Arial" w:hAnsi="Arial"/>
              <w:b/>
              <w:sz w:val="18"/>
            </w:rPr>
          </w:pPr>
          <w:r>
            <w:rPr>
              <w:rFonts w:ascii="Arial" w:hAnsi="Arial"/>
              <w:b/>
              <w:sz w:val="18"/>
            </w:rPr>
            <w:t>JEFE DE PERSONAL</w:t>
          </w:r>
        </w:p>
      </w:tc>
    </w:tr>
    <w:tr w:rsidR="00EF4EDD">
      <w:trPr>
        <w:cantSplit/>
      </w:trPr>
      <w:tc>
        <w:tcPr>
          <w:tcW w:w="9993" w:type="dxa"/>
          <w:gridSpan w:val="3"/>
          <w:tcBorders>
            <w:left w:val="single" w:sz="4" w:space="0" w:color="auto"/>
            <w:bottom w:val="single" w:sz="4" w:space="0" w:color="auto"/>
          </w:tcBorders>
          <w:vAlign w:val="center"/>
        </w:tcPr>
        <w:p w:rsidR="00EF4EDD" w:rsidRDefault="00CB5B0C">
          <w:pPr>
            <w:pStyle w:val="Encabezado"/>
            <w:spacing w:line="360" w:lineRule="auto"/>
            <w:jc w:val="center"/>
            <w:rPr>
              <w:rFonts w:ascii="Arial" w:hAnsi="Arial"/>
              <w:b/>
              <w:sz w:val="10"/>
            </w:rPr>
          </w:pPr>
          <w:r>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7234518" r:id="rId2">
                <o:FieldCodes>\s</o:FieldCodes>
              </o:OLEObject>
            </w:pict>
          </w:r>
        </w:p>
        <w:p w:rsidR="00EF4EDD" w:rsidRDefault="00EF4EDD">
          <w:pPr>
            <w:pStyle w:val="Encabezado"/>
            <w:spacing w:line="360" w:lineRule="auto"/>
            <w:jc w:val="center"/>
            <w:rPr>
              <w:rFonts w:ascii="Arial" w:hAnsi="Arial"/>
              <w:b/>
              <w:sz w:val="28"/>
            </w:rPr>
          </w:pPr>
          <w:r>
            <w:rPr>
              <w:rFonts w:ascii="Arial" w:hAnsi="Arial"/>
              <w:b/>
              <w:sz w:val="28"/>
            </w:rPr>
            <w:t>GESTIÓN DE TALENTO HUMANO</w:t>
          </w:r>
        </w:p>
      </w:tc>
    </w:tr>
  </w:tbl>
  <w:p w:rsidR="00EF4EDD" w:rsidRDefault="00EF4ED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6ED1"/>
    <w:multiLevelType w:val="hybridMultilevel"/>
    <w:tmpl w:val="B5283D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275028A"/>
    <w:multiLevelType w:val="hybridMultilevel"/>
    <w:tmpl w:val="412493A0"/>
    <w:lvl w:ilvl="0" w:tplc="0C0A0013">
      <w:start w:val="1"/>
      <w:numFmt w:val="upperRoman"/>
      <w:lvlText w:val="%1."/>
      <w:lvlJc w:val="righ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17775BB4"/>
    <w:multiLevelType w:val="multilevel"/>
    <w:tmpl w:val="8DFEC6A0"/>
    <w:lvl w:ilvl="0">
      <w:start w:val="1"/>
      <w:numFmt w:val="upperRoman"/>
      <w:lvlText w:val="%1."/>
      <w:lvlJc w:val="right"/>
      <w:pPr>
        <w:tabs>
          <w:tab w:val="num" w:pos="360"/>
        </w:tabs>
        <w:ind w:left="360" w:hanging="360"/>
      </w:pPr>
      <w:rPr>
        <w:rFonts w:hint="default"/>
      </w:rPr>
    </w:lvl>
    <w:lvl w:ilvl="1">
      <w:start w:val="9"/>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2E05414A"/>
    <w:multiLevelType w:val="hybridMultilevel"/>
    <w:tmpl w:val="FFD42228"/>
    <w:lvl w:ilvl="0" w:tplc="0C0A0013">
      <w:start w:val="1"/>
      <w:numFmt w:val="upperRoman"/>
      <w:lvlText w:val="%1."/>
      <w:lvlJc w:val="righ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5">
    <w:nsid w:val="3F7A679D"/>
    <w:multiLevelType w:val="hybridMultilevel"/>
    <w:tmpl w:val="84BCB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47066F1E"/>
    <w:multiLevelType w:val="multilevel"/>
    <w:tmpl w:val="47887BD8"/>
    <w:lvl w:ilvl="0">
      <w:start w:val="1"/>
      <w:numFmt w:val="none"/>
      <w:lvlText w:val="a)"/>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68607FDE"/>
    <w:multiLevelType w:val="hybridMultilevel"/>
    <w:tmpl w:val="BBF43536"/>
    <w:lvl w:ilvl="0" w:tplc="C4522C22">
      <w:start w:val="1"/>
      <w:numFmt w:val="upperRoman"/>
      <w:lvlText w:val="%1."/>
      <w:lvlJc w:val="right"/>
      <w:pPr>
        <w:ind w:left="360" w:hanging="360"/>
      </w:pPr>
      <w:rPr>
        <w:lang w:val="es-E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75412291"/>
    <w:multiLevelType w:val="hybridMultilevel"/>
    <w:tmpl w:val="7AFCAB0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7DE470B1"/>
    <w:multiLevelType w:val="hybridMultilevel"/>
    <w:tmpl w:val="F738D37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7FA51E9A"/>
    <w:multiLevelType w:val="hybridMultilevel"/>
    <w:tmpl w:val="5DB8F884"/>
    <w:lvl w:ilvl="0" w:tplc="0C0A0013">
      <w:start w:val="1"/>
      <w:numFmt w:val="upperRoman"/>
      <w:lvlText w:val="%1."/>
      <w:lvlJc w:val="righ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7"/>
  </w:num>
  <w:num w:numId="6">
    <w:abstractNumId w:val="2"/>
  </w:num>
  <w:num w:numId="7">
    <w:abstractNumId w:val="3"/>
  </w:num>
  <w:num w:numId="8">
    <w:abstractNumId w:val="8"/>
  </w:num>
  <w:num w:numId="9">
    <w:abstractNumId w:val="10"/>
  </w:num>
  <w:num w:numId="10">
    <w:abstractNumId w:val="1"/>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hyphenationZone w:val="425"/>
  <w:noPunctuationKerning/>
  <w:characterSpacingControl w:val="doNotCompress"/>
  <w:hdrShapeDefaults>
    <o:shapedefaults v:ext="edit" spidmax="63490"/>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074E3"/>
    <w:rsid w:val="00010B7E"/>
    <w:rsid w:val="00014309"/>
    <w:rsid w:val="0002606E"/>
    <w:rsid w:val="000359BF"/>
    <w:rsid w:val="00045904"/>
    <w:rsid w:val="000462B8"/>
    <w:rsid w:val="0006146F"/>
    <w:rsid w:val="00062C84"/>
    <w:rsid w:val="00071F55"/>
    <w:rsid w:val="00073302"/>
    <w:rsid w:val="000812E5"/>
    <w:rsid w:val="00081B78"/>
    <w:rsid w:val="0009349F"/>
    <w:rsid w:val="00094E34"/>
    <w:rsid w:val="000A0BEF"/>
    <w:rsid w:val="000A2996"/>
    <w:rsid w:val="000A6AEF"/>
    <w:rsid w:val="000B1900"/>
    <w:rsid w:val="000B4BBE"/>
    <w:rsid w:val="000C5128"/>
    <w:rsid w:val="000D398E"/>
    <w:rsid w:val="000D5EFF"/>
    <w:rsid w:val="000E24F6"/>
    <w:rsid w:val="0010196D"/>
    <w:rsid w:val="0010397F"/>
    <w:rsid w:val="00106A74"/>
    <w:rsid w:val="00107F71"/>
    <w:rsid w:val="00110050"/>
    <w:rsid w:val="0011006F"/>
    <w:rsid w:val="00112C9C"/>
    <w:rsid w:val="001165F3"/>
    <w:rsid w:val="00120EA4"/>
    <w:rsid w:val="00125BDF"/>
    <w:rsid w:val="001540E9"/>
    <w:rsid w:val="00155E50"/>
    <w:rsid w:val="00183196"/>
    <w:rsid w:val="0019087A"/>
    <w:rsid w:val="00190E24"/>
    <w:rsid w:val="00191E7D"/>
    <w:rsid w:val="00192345"/>
    <w:rsid w:val="00192EBF"/>
    <w:rsid w:val="00195D43"/>
    <w:rsid w:val="001A1D4D"/>
    <w:rsid w:val="001B2436"/>
    <w:rsid w:val="001B7261"/>
    <w:rsid w:val="001B7F8F"/>
    <w:rsid w:val="001C1DCA"/>
    <w:rsid w:val="001C25F6"/>
    <w:rsid w:val="001E3B42"/>
    <w:rsid w:val="001F0438"/>
    <w:rsid w:val="001F1F94"/>
    <w:rsid w:val="00200606"/>
    <w:rsid w:val="0020223A"/>
    <w:rsid w:val="00204ABB"/>
    <w:rsid w:val="00212681"/>
    <w:rsid w:val="00216471"/>
    <w:rsid w:val="00221CD5"/>
    <w:rsid w:val="00225315"/>
    <w:rsid w:val="002256A7"/>
    <w:rsid w:val="00230BDC"/>
    <w:rsid w:val="00250CAF"/>
    <w:rsid w:val="0025373F"/>
    <w:rsid w:val="00253F12"/>
    <w:rsid w:val="00262EDC"/>
    <w:rsid w:val="00265B41"/>
    <w:rsid w:val="00267AAB"/>
    <w:rsid w:val="00271590"/>
    <w:rsid w:val="00280E35"/>
    <w:rsid w:val="00281614"/>
    <w:rsid w:val="00291846"/>
    <w:rsid w:val="00291EB2"/>
    <w:rsid w:val="002A239B"/>
    <w:rsid w:val="002A2D7D"/>
    <w:rsid w:val="002C662A"/>
    <w:rsid w:val="002D598C"/>
    <w:rsid w:val="002D6374"/>
    <w:rsid w:val="002E5B15"/>
    <w:rsid w:val="002F1B4E"/>
    <w:rsid w:val="002F3B99"/>
    <w:rsid w:val="002F7D54"/>
    <w:rsid w:val="003008EC"/>
    <w:rsid w:val="003018D2"/>
    <w:rsid w:val="0030629A"/>
    <w:rsid w:val="00317BC3"/>
    <w:rsid w:val="00327C5F"/>
    <w:rsid w:val="00335AAD"/>
    <w:rsid w:val="003363FE"/>
    <w:rsid w:val="003373DB"/>
    <w:rsid w:val="00355E8F"/>
    <w:rsid w:val="00362A8A"/>
    <w:rsid w:val="0036428E"/>
    <w:rsid w:val="0036580B"/>
    <w:rsid w:val="003667E2"/>
    <w:rsid w:val="00367FD9"/>
    <w:rsid w:val="00373A7B"/>
    <w:rsid w:val="00374B52"/>
    <w:rsid w:val="00375347"/>
    <w:rsid w:val="003758E9"/>
    <w:rsid w:val="00377C17"/>
    <w:rsid w:val="003803F9"/>
    <w:rsid w:val="00394EA6"/>
    <w:rsid w:val="003A1D73"/>
    <w:rsid w:val="003B59EB"/>
    <w:rsid w:val="003C7412"/>
    <w:rsid w:val="003D0D31"/>
    <w:rsid w:val="003E1CD8"/>
    <w:rsid w:val="003E64D9"/>
    <w:rsid w:val="003E7079"/>
    <w:rsid w:val="003F42F3"/>
    <w:rsid w:val="003F5554"/>
    <w:rsid w:val="00402363"/>
    <w:rsid w:val="004071F7"/>
    <w:rsid w:val="00410E7E"/>
    <w:rsid w:val="004169FA"/>
    <w:rsid w:val="00420B04"/>
    <w:rsid w:val="00433A5D"/>
    <w:rsid w:val="00441D80"/>
    <w:rsid w:val="004463FB"/>
    <w:rsid w:val="004528BF"/>
    <w:rsid w:val="0049649A"/>
    <w:rsid w:val="004A00A0"/>
    <w:rsid w:val="004A6581"/>
    <w:rsid w:val="004B3D14"/>
    <w:rsid w:val="004B4B26"/>
    <w:rsid w:val="004B687D"/>
    <w:rsid w:val="004B7D2B"/>
    <w:rsid w:val="004C5366"/>
    <w:rsid w:val="004C5CE4"/>
    <w:rsid w:val="004D1297"/>
    <w:rsid w:val="004D1C96"/>
    <w:rsid w:val="004E360C"/>
    <w:rsid w:val="004E6743"/>
    <w:rsid w:val="004F1009"/>
    <w:rsid w:val="004F3D44"/>
    <w:rsid w:val="004F5837"/>
    <w:rsid w:val="004F6C60"/>
    <w:rsid w:val="004F7D3F"/>
    <w:rsid w:val="00502761"/>
    <w:rsid w:val="00505E85"/>
    <w:rsid w:val="00514DB8"/>
    <w:rsid w:val="005157FA"/>
    <w:rsid w:val="005218A4"/>
    <w:rsid w:val="0052246D"/>
    <w:rsid w:val="00534D86"/>
    <w:rsid w:val="005406D7"/>
    <w:rsid w:val="005571AE"/>
    <w:rsid w:val="00562635"/>
    <w:rsid w:val="00563180"/>
    <w:rsid w:val="0057303D"/>
    <w:rsid w:val="00580472"/>
    <w:rsid w:val="00590CC3"/>
    <w:rsid w:val="005926D3"/>
    <w:rsid w:val="005B3BF6"/>
    <w:rsid w:val="005C773C"/>
    <w:rsid w:val="005D37B1"/>
    <w:rsid w:val="005E2AE5"/>
    <w:rsid w:val="005E4FCF"/>
    <w:rsid w:val="005F1908"/>
    <w:rsid w:val="005F2892"/>
    <w:rsid w:val="00600D5E"/>
    <w:rsid w:val="00603553"/>
    <w:rsid w:val="0061571B"/>
    <w:rsid w:val="00627E25"/>
    <w:rsid w:val="00631F6E"/>
    <w:rsid w:val="00641390"/>
    <w:rsid w:val="0064468D"/>
    <w:rsid w:val="0064623A"/>
    <w:rsid w:val="0064724B"/>
    <w:rsid w:val="00647A79"/>
    <w:rsid w:val="0065295C"/>
    <w:rsid w:val="00661F4E"/>
    <w:rsid w:val="00664750"/>
    <w:rsid w:val="0067274B"/>
    <w:rsid w:val="006909EC"/>
    <w:rsid w:val="0069526D"/>
    <w:rsid w:val="0069556B"/>
    <w:rsid w:val="006A2B22"/>
    <w:rsid w:val="006A3CA1"/>
    <w:rsid w:val="006B327C"/>
    <w:rsid w:val="006C1CDB"/>
    <w:rsid w:val="006C2A79"/>
    <w:rsid w:val="006C381F"/>
    <w:rsid w:val="006E25F9"/>
    <w:rsid w:val="006E38D2"/>
    <w:rsid w:val="006E4C0C"/>
    <w:rsid w:val="006E6C60"/>
    <w:rsid w:val="006F3E9F"/>
    <w:rsid w:val="006F6BAF"/>
    <w:rsid w:val="00714777"/>
    <w:rsid w:val="00724D97"/>
    <w:rsid w:val="00726539"/>
    <w:rsid w:val="00731284"/>
    <w:rsid w:val="00732709"/>
    <w:rsid w:val="007350E7"/>
    <w:rsid w:val="00743541"/>
    <w:rsid w:val="007637EC"/>
    <w:rsid w:val="007662BB"/>
    <w:rsid w:val="00767DDA"/>
    <w:rsid w:val="00773C08"/>
    <w:rsid w:val="007816E6"/>
    <w:rsid w:val="00782312"/>
    <w:rsid w:val="00782E48"/>
    <w:rsid w:val="00787EEA"/>
    <w:rsid w:val="007B0441"/>
    <w:rsid w:val="007B149A"/>
    <w:rsid w:val="007B375C"/>
    <w:rsid w:val="007C11BE"/>
    <w:rsid w:val="007C1976"/>
    <w:rsid w:val="007C4DC4"/>
    <w:rsid w:val="007D54D6"/>
    <w:rsid w:val="007E016D"/>
    <w:rsid w:val="007E6209"/>
    <w:rsid w:val="007F7CF8"/>
    <w:rsid w:val="00802ABF"/>
    <w:rsid w:val="008148B1"/>
    <w:rsid w:val="00834015"/>
    <w:rsid w:val="00834632"/>
    <w:rsid w:val="00836FC8"/>
    <w:rsid w:val="00840EC2"/>
    <w:rsid w:val="00851C7B"/>
    <w:rsid w:val="00853835"/>
    <w:rsid w:val="00856A03"/>
    <w:rsid w:val="008643AD"/>
    <w:rsid w:val="008656D7"/>
    <w:rsid w:val="00870939"/>
    <w:rsid w:val="008736CB"/>
    <w:rsid w:val="008864F6"/>
    <w:rsid w:val="00894169"/>
    <w:rsid w:val="0089695B"/>
    <w:rsid w:val="008A60DA"/>
    <w:rsid w:val="008B3E19"/>
    <w:rsid w:val="008B5FEF"/>
    <w:rsid w:val="008B7A29"/>
    <w:rsid w:val="008C22A9"/>
    <w:rsid w:val="008C293E"/>
    <w:rsid w:val="008C4FE4"/>
    <w:rsid w:val="008D0302"/>
    <w:rsid w:val="008D2A3B"/>
    <w:rsid w:val="008D31C1"/>
    <w:rsid w:val="008D7A60"/>
    <w:rsid w:val="008E0143"/>
    <w:rsid w:val="008E3E01"/>
    <w:rsid w:val="008F28B8"/>
    <w:rsid w:val="008F39D4"/>
    <w:rsid w:val="008F7A70"/>
    <w:rsid w:val="00903761"/>
    <w:rsid w:val="009070CB"/>
    <w:rsid w:val="0091388A"/>
    <w:rsid w:val="009162E5"/>
    <w:rsid w:val="00917A23"/>
    <w:rsid w:val="009209E0"/>
    <w:rsid w:val="00924703"/>
    <w:rsid w:val="00924F6A"/>
    <w:rsid w:val="00925D24"/>
    <w:rsid w:val="009421B0"/>
    <w:rsid w:val="00943101"/>
    <w:rsid w:val="00944397"/>
    <w:rsid w:val="00950E2B"/>
    <w:rsid w:val="009561E9"/>
    <w:rsid w:val="0095648A"/>
    <w:rsid w:val="00960ADA"/>
    <w:rsid w:val="00963015"/>
    <w:rsid w:val="009640E4"/>
    <w:rsid w:val="0096527C"/>
    <w:rsid w:val="00972286"/>
    <w:rsid w:val="00974545"/>
    <w:rsid w:val="0097528A"/>
    <w:rsid w:val="00976984"/>
    <w:rsid w:val="00977F14"/>
    <w:rsid w:val="009824F9"/>
    <w:rsid w:val="009911C3"/>
    <w:rsid w:val="00997CE4"/>
    <w:rsid w:val="009A3D71"/>
    <w:rsid w:val="009A72CD"/>
    <w:rsid w:val="009B1332"/>
    <w:rsid w:val="009C04E7"/>
    <w:rsid w:val="009C3E91"/>
    <w:rsid w:val="009C77DD"/>
    <w:rsid w:val="009F79FD"/>
    <w:rsid w:val="00A0031F"/>
    <w:rsid w:val="00A033DE"/>
    <w:rsid w:val="00A060E5"/>
    <w:rsid w:val="00A13071"/>
    <w:rsid w:val="00A15B21"/>
    <w:rsid w:val="00A26443"/>
    <w:rsid w:val="00A324FF"/>
    <w:rsid w:val="00A33C82"/>
    <w:rsid w:val="00A510A0"/>
    <w:rsid w:val="00A511FF"/>
    <w:rsid w:val="00A57681"/>
    <w:rsid w:val="00A57F7B"/>
    <w:rsid w:val="00A60B98"/>
    <w:rsid w:val="00A62270"/>
    <w:rsid w:val="00A64F43"/>
    <w:rsid w:val="00A72E6F"/>
    <w:rsid w:val="00A74D9D"/>
    <w:rsid w:val="00A82549"/>
    <w:rsid w:val="00A82ED8"/>
    <w:rsid w:val="00A83A65"/>
    <w:rsid w:val="00A9256D"/>
    <w:rsid w:val="00A94C4E"/>
    <w:rsid w:val="00AA2A31"/>
    <w:rsid w:val="00AA2C0C"/>
    <w:rsid w:val="00AA2E53"/>
    <w:rsid w:val="00AC4E77"/>
    <w:rsid w:val="00AC6BAE"/>
    <w:rsid w:val="00AE00AC"/>
    <w:rsid w:val="00AE3B61"/>
    <w:rsid w:val="00AE3D1A"/>
    <w:rsid w:val="00AE43FB"/>
    <w:rsid w:val="00AE4702"/>
    <w:rsid w:val="00AF1386"/>
    <w:rsid w:val="00AF679F"/>
    <w:rsid w:val="00B05253"/>
    <w:rsid w:val="00B1620E"/>
    <w:rsid w:val="00B260E2"/>
    <w:rsid w:val="00B31E6D"/>
    <w:rsid w:val="00B3488B"/>
    <w:rsid w:val="00B46F0E"/>
    <w:rsid w:val="00B5034A"/>
    <w:rsid w:val="00B533C3"/>
    <w:rsid w:val="00B635E5"/>
    <w:rsid w:val="00B64D95"/>
    <w:rsid w:val="00B6647E"/>
    <w:rsid w:val="00B74D05"/>
    <w:rsid w:val="00B76603"/>
    <w:rsid w:val="00B9009F"/>
    <w:rsid w:val="00B963E3"/>
    <w:rsid w:val="00BA0712"/>
    <w:rsid w:val="00BA2A64"/>
    <w:rsid w:val="00BC2880"/>
    <w:rsid w:val="00BC44FD"/>
    <w:rsid w:val="00BD1BA9"/>
    <w:rsid w:val="00BD2115"/>
    <w:rsid w:val="00BD2555"/>
    <w:rsid w:val="00BD5D73"/>
    <w:rsid w:val="00BE4195"/>
    <w:rsid w:val="00C05139"/>
    <w:rsid w:val="00C14F5D"/>
    <w:rsid w:val="00C15FF9"/>
    <w:rsid w:val="00C1723B"/>
    <w:rsid w:val="00C335CD"/>
    <w:rsid w:val="00C35048"/>
    <w:rsid w:val="00C36D84"/>
    <w:rsid w:val="00C50550"/>
    <w:rsid w:val="00C555E0"/>
    <w:rsid w:val="00C56C78"/>
    <w:rsid w:val="00C61B21"/>
    <w:rsid w:val="00C654C3"/>
    <w:rsid w:val="00C6605C"/>
    <w:rsid w:val="00C72526"/>
    <w:rsid w:val="00C77AB0"/>
    <w:rsid w:val="00C77D7C"/>
    <w:rsid w:val="00C83E64"/>
    <w:rsid w:val="00C85C97"/>
    <w:rsid w:val="00C87F73"/>
    <w:rsid w:val="00C9160D"/>
    <w:rsid w:val="00C941FD"/>
    <w:rsid w:val="00CA27B1"/>
    <w:rsid w:val="00CB578F"/>
    <w:rsid w:val="00CB5B0C"/>
    <w:rsid w:val="00CB5BB5"/>
    <w:rsid w:val="00CB5E52"/>
    <w:rsid w:val="00CB600A"/>
    <w:rsid w:val="00CC3E8E"/>
    <w:rsid w:val="00CC5231"/>
    <w:rsid w:val="00CC6DFA"/>
    <w:rsid w:val="00CD3A98"/>
    <w:rsid w:val="00CD5BDF"/>
    <w:rsid w:val="00CE10D1"/>
    <w:rsid w:val="00CE5B99"/>
    <w:rsid w:val="00CE69EC"/>
    <w:rsid w:val="00CF763D"/>
    <w:rsid w:val="00D1257D"/>
    <w:rsid w:val="00D277B6"/>
    <w:rsid w:val="00D35D82"/>
    <w:rsid w:val="00D400E4"/>
    <w:rsid w:val="00D405BF"/>
    <w:rsid w:val="00D4750A"/>
    <w:rsid w:val="00D51C54"/>
    <w:rsid w:val="00D56958"/>
    <w:rsid w:val="00D60569"/>
    <w:rsid w:val="00D62255"/>
    <w:rsid w:val="00D63EC6"/>
    <w:rsid w:val="00D64754"/>
    <w:rsid w:val="00D6662B"/>
    <w:rsid w:val="00D73A61"/>
    <w:rsid w:val="00D92775"/>
    <w:rsid w:val="00D9745E"/>
    <w:rsid w:val="00DA23CE"/>
    <w:rsid w:val="00DA6390"/>
    <w:rsid w:val="00DC1336"/>
    <w:rsid w:val="00DD26D3"/>
    <w:rsid w:val="00DE243D"/>
    <w:rsid w:val="00DE2813"/>
    <w:rsid w:val="00DE7377"/>
    <w:rsid w:val="00DF0148"/>
    <w:rsid w:val="00E02777"/>
    <w:rsid w:val="00E05E68"/>
    <w:rsid w:val="00E23526"/>
    <w:rsid w:val="00E23A1B"/>
    <w:rsid w:val="00E27924"/>
    <w:rsid w:val="00E36506"/>
    <w:rsid w:val="00E400BE"/>
    <w:rsid w:val="00E41C0A"/>
    <w:rsid w:val="00E43CAF"/>
    <w:rsid w:val="00E43D92"/>
    <w:rsid w:val="00E60117"/>
    <w:rsid w:val="00E67413"/>
    <w:rsid w:val="00E71AFE"/>
    <w:rsid w:val="00E7233A"/>
    <w:rsid w:val="00E77996"/>
    <w:rsid w:val="00E77AF6"/>
    <w:rsid w:val="00E81E2B"/>
    <w:rsid w:val="00E82B45"/>
    <w:rsid w:val="00E8333E"/>
    <w:rsid w:val="00E84A33"/>
    <w:rsid w:val="00E87DB8"/>
    <w:rsid w:val="00E906A4"/>
    <w:rsid w:val="00E947A5"/>
    <w:rsid w:val="00EA01E3"/>
    <w:rsid w:val="00EA2963"/>
    <w:rsid w:val="00EB4BFE"/>
    <w:rsid w:val="00EB6085"/>
    <w:rsid w:val="00EB6F82"/>
    <w:rsid w:val="00EC245E"/>
    <w:rsid w:val="00ED0775"/>
    <w:rsid w:val="00EE520E"/>
    <w:rsid w:val="00EE5235"/>
    <w:rsid w:val="00EF0EC1"/>
    <w:rsid w:val="00EF1970"/>
    <w:rsid w:val="00EF2F8D"/>
    <w:rsid w:val="00EF4938"/>
    <w:rsid w:val="00EF4EDD"/>
    <w:rsid w:val="00EF7DDD"/>
    <w:rsid w:val="00F03696"/>
    <w:rsid w:val="00F051DF"/>
    <w:rsid w:val="00F15570"/>
    <w:rsid w:val="00F15E9E"/>
    <w:rsid w:val="00F171AE"/>
    <w:rsid w:val="00F20500"/>
    <w:rsid w:val="00F3048C"/>
    <w:rsid w:val="00F318C7"/>
    <w:rsid w:val="00F328D6"/>
    <w:rsid w:val="00F32E51"/>
    <w:rsid w:val="00F43026"/>
    <w:rsid w:val="00F517FF"/>
    <w:rsid w:val="00F52C5B"/>
    <w:rsid w:val="00F540BB"/>
    <w:rsid w:val="00F553D0"/>
    <w:rsid w:val="00F600C1"/>
    <w:rsid w:val="00F6325D"/>
    <w:rsid w:val="00F63B95"/>
    <w:rsid w:val="00F65602"/>
    <w:rsid w:val="00F65D2B"/>
    <w:rsid w:val="00F668E7"/>
    <w:rsid w:val="00F756C3"/>
    <w:rsid w:val="00F7771A"/>
    <w:rsid w:val="00F84062"/>
    <w:rsid w:val="00F85D0C"/>
    <w:rsid w:val="00FA46A5"/>
    <w:rsid w:val="00FC4C09"/>
    <w:rsid w:val="00FC6B09"/>
    <w:rsid w:val="00FC6EA2"/>
    <w:rsid w:val="00FE47C9"/>
    <w:rsid w:val="00FE5D21"/>
    <w:rsid w:val="00FE6F83"/>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349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paragraph" w:styleId="Ttulo7">
    <w:name w:val="heading 7"/>
    <w:basedOn w:val="Normal"/>
    <w:next w:val="Normal"/>
    <w:link w:val="Ttulo7Car"/>
    <w:semiHidden/>
    <w:unhideWhenUsed/>
    <w:qFormat/>
    <w:rsid w:val="00590CC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C85C97"/>
    <w:pPr>
      <w:spacing w:before="100" w:beforeAutospacing="1" w:after="100" w:afterAutospacing="1"/>
    </w:pPr>
    <w:rPr>
      <w:rFonts w:ascii="Arial Unicode MS" w:eastAsia="Arial Unicode MS" w:hAnsi="Arial Unicode MS" w:cs="Arial Unicode MS"/>
      <w:szCs w:val="24"/>
      <w:lang w:val="es-ES" w:eastAsia="es-ES"/>
    </w:rPr>
  </w:style>
  <w:style w:type="paragraph" w:styleId="Ttulo">
    <w:name w:val="Title"/>
    <w:basedOn w:val="Normal"/>
    <w:link w:val="TtuloCar"/>
    <w:qFormat/>
    <w:rsid w:val="009561E9"/>
    <w:pPr>
      <w:spacing w:before="100" w:beforeAutospacing="1" w:after="100" w:afterAutospacing="1"/>
    </w:pPr>
    <w:rPr>
      <w:rFonts w:ascii="Arial Unicode MS" w:eastAsia="Arial Unicode MS" w:hAnsi="Arial Unicode MS" w:cs="Arial Unicode MS"/>
      <w:szCs w:val="24"/>
      <w:lang w:val="es-ES" w:eastAsia="es-ES"/>
    </w:rPr>
  </w:style>
  <w:style w:type="character" w:customStyle="1" w:styleId="TtuloCar">
    <w:name w:val="Título Car"/>
    <w:basedOn w:val="Fuentedeprrafopredeter"/>
    <w:link w:val="Ttulo"/>
    <w:rsid w:val="009561E9"/>
    <w:rPr>
      <w:rFonts w:ascii="Arial Unicode MS" w:eastAsia="Arial Unicode MS" w:hAnsi="Arial Unicode MS" w:cs="Arial Unicode MS"/>
      <w:sz w:val="24"/>
      <w:szCs w:val="24"/>
    </w:rPr>
  </w:style>
  <w:style w:type="character" w:styleId="Textoennegrita">
    <w:name w:val="Strong"/>
    <w:basedOn w:val="Fuentedeprrafopredeter"/>
    <w:qFormat/>
    <w:rsid w:val="00AE3B61"/>
    <w:rPr>
      <w:b/>
      <w:bCs/>
    </w:rPr>
  </w:style>
  <w:style w:type="character" w:styleId="Hipervnculo">
    <w:name w:val="Hyperlink"/>
    <w:basedOn w:val="Fuentedeprrafopredeter"/>
    <w:rsid w:val="009A72CD"/>
    <w:rPr>
      <w:color w:val="0000FF" w:themeColor="hyperlink"/>
      <w:u w:val="single"/>
    </w:rPr>
  </w:style>
  <w:style w:type="paragraph" w:customStyle="1" w:styleId="Textoindependiente1">
    <w:name w:val="Texto independiente1"/>
    <w:basedOn w:val="Normal"/>
    <w:rsid w:val="00EF4EDD"/>
    <w:pPr>
      <w:widowControl w:val="0"/>
      <w:suppressAutoHyphens/>
      <w:jc w:val="both"/>
    </w:pPr>
    <w:rPr>
      <w:rFonts w:ascii="Arial" w:hAnsi="Arial"/>
      <w:lang w:val="es-MX" w:eastAsia="es-ES"/>
    </w:rPr>
  </w:style>
  <w:style w:type="character" w:customStyle="1" w:styleId="Ttulo7Car">
    <w:name w:val="Título 7 Car"/>
    <w:basedOn w:val="Fuentedeprrafopredeter"/>
    <w:link w:val="Ttulo7"/>
    <w:semiHidden/>
    <w:rsid w:val="00590CC3"/>
    <w:rPr>
      <w:rFonts w:asciiTheme="majorHAnsi" w:eastAsiaTheme="majorEastAsia" w:hAnsiTheme="majorHAnsi" w:cstheme="majorBidi"/>
      <w:i/>
      <w:iCs/>
      <w:color w:val="404040" w:themeColor="text1" w:themeTint="BF"/>
      <w:sz w:val="24"/>
      <w:lang w:val="es-CO" w:eastAsia="zh-CN"/>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2.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80460-4C2C-49CA-88CD-F8B4F14E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7</Pages>
  <Words>3111</Words>
  <Characters>17112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20183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ponti</cp:lastModifiedBy>
  <cp:revision>99</cp:revision>
  <cp:lastPrinted>2012-03-07T21:23:00Z</cp:lastPrinted>
  <dcterms:created xsi:type="dcterms:W3CDTF">2012-03-07T20:16:00Z</dcterms:created>
  <dcterms:modified xsi:type="dcterms:W3CDTF">2012-08-23T18:42:00Z</dcterms:modified>
</cp:coreProperties>
</file>